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E23BA" w:rsidRDefault="00B57BA7">
      <w:pPr>
        <w:pStyle w:val="Title"/>
        <w:spacing w:before="240" w:after="240"/>
        <w:jc w:val="center"/>
        <w:rPr>
          <w:sz w:val="28"/>
          <w:szCs w:val="28"/>
        </w:rPr>
      </w:pPr>
      <w:bookmarkStart w:id="0" w:name="_ojerodmy7gm1" w:colFirst="0" w:colLast="0"/>
      <w:bookmarkStart w:id="1" w:name="_GoBack"/>
      <w:bookmarkEnd w:id="0"/>
      <w:bookmarkEnd w:id="1"/>
      <w:r>
        <w:rPr>
          <w:sz w:val="28"/>
          <w:szCs w:val="28"/>
        </w:rPr>
        <w:t xml:space="preserve">Student Crisis Response </w:t>
      </w:r>
    </w:p>
    <w:p w14:paraId="00000002" w14:textId="77777777" w:rsidR="007E23BA" w:rsidRDefault="00B57BA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Use this guide to identify the best resource to support students in crisis or needing mental health support.</w:t>
      </w:r>
    </w:p>
    <w:p w14:paraId="00000003" w14:textId="77777777" w:rsidR="007E23BA" w:rsidRDefault="00B57BA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Resources to Respond to a Crisis:</w:t>
      </w:r>
    </w:p>
    <w:sdt>
      <w:sdtPr>
        <w:id w:val="1325632763"/>
        <w:docPartObj>
          <w:docPartGallery w:val="Table of Contents"/>
          <w:docPartUnique/>
        </w:docPartObj>
      </w:sdtPr>
      <w:sdtEndPr/>
      <w:sdtContent>
        <w:p w14:paraId="00000004" w14:textId="77777777" w:rsidR="007E23BA" w:rsidRDefault="00B57BA7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213zl1gxk7md">
            <w:r>
              <w:rPr>
                <w:b/>
                <w:color w:val="000000"/>
                <w:sz w:val="24"/>
                <w:szCs w:val="24"/>
              </w:rPr>
              <w:t>Counseling Services</w:t>
            </w:r>
            <w:r>
              <w:rPr>
                <w:b/>
                <w:color w:val="000000"/>
                <w:sz w:val="24"/>
                <w:szCs w:val="24"/>
              </w:rPr>
              <w:tab/>
              <w:t>1</w:t>
            </w:r>
          </w:hyperlink>
        </w:p>
        <w:p w14:paraId="00000005" w14:textId="77777777" w:rsidR="007E23BA" w:rsidRDefault="00B57BA7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796p2bz0j01u">
            <w:r>
              <w:rPr>
                <w:b/>
                <w:color w:val="000000"/>
              </w:rPr>
              <w:t>Monterey County Mobile Crisis Response Team</w:t>
            </w:r>
            <w:r>
              <w:rPr>
                <w:b/>
                <w:color w:val="000000"/>
              </w:rPr>
              <w:tab/>
              <w:t>1</w:t>
            </w:r>
          </w:hyperlink>
        </w:p>
        <w:p w14:paraId="00000006" w14:textId="77777777" w:rsidR="007E23BA" w:rsidRDefault="00B57BA7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x5o809kyxbgy">
            <w:r>
              <w:rPr>
                <w:b/>
                <w:color w:val="000000"/>
              </w:rPr>
              <w:t>University Police</w:t>
            </w:r>
            <w:r>
              <w:rPr>
                <w:b/>
                <w:color w:val="000000"/>
              </w:rPr>
              <w:tab/>
              <w:t>1</w:t>
            </w:r>
          </w:hyperlink>
        </w:p>
        <w:p w14:paraId="00000007" w14:textId="77777777" w:rsidR="007E23BA" w:rsidRDefault="00B57BA7">
          <w:pPr>
            <w:widowControl w:val="0"/>
            <w:tabs>
              <w:tab w:val="right" w:pos="12000"/>
            </w:tabs>
            <w:spacing w:before="60" w:line="240" w:lineRule="auto"/>
            <w:rPr>
              <w:b/>
              <w:color w:val="000000"/>
            </w:rPr>
          </w:pPr>
          <w:hyperlink w:anchor="_u3tmsbm2xqyf">
            <w:r>
              <w:rPr>
                <w:b/>
                <w:color w:val="000000"/>
                <w:sz w:val="24"/>
                <w:szCs w:val="24"/>
              </w:rPr>
              <w:t>Additional Resources</w:t>
            </w:r>
            <w:r>
              <w:rPr>
                <w:b/>
                <w:color w:val="000000"/>
                <w:sz w:val="24"/>
                <w:szCs w:val="24"/>
              </w:rPr>
              <w:tab/>
              <w:t>2</w:t>
            </w:r>
          </w:hyperlink>
          <w:r>
            <w:fldChar w:fldCharType="end"/>
          </w:r>
        </w:p>
      </w:sdtContent>
    </w:sdt>
    <w:p w14:paraId="00000008" w14:textId="77777777" w:rsidR="007E23BA" w:rsidRDefault="00B57BA7">
      <w:pPr>
        <w:pStyle w:val="Heading1"/>
        <w:rPr>
          <w:b/>
          <w:sz w:val="24"/>
          <w:szCs w:val="24"/>
          <w:u w:val="single"/>
        </w:rPr>
      </w:pPr>
      <w:bookmarkStart w:id="2" w:name="_213zl1gxk7md" w:colFirst="0" w:colLast="0"/>
      <w:bookmarkEnd w:id="2"/>
      <w:r>
        <w:rPr>
          <w:b/>
          <w:sz w:val="24"/>
          <w:szCs w:val="24"/>
          <w:u w:val="single"/>
        </w:rPr>
        <w:t>Counseling Services</w:t>
      </w:r>
    </w:p>
    <w:p w14:paraId="00000009" w14:textId="77777777" w:rsidR="007E23BA" w:rsidRDefault="00B57BA7">
      <w:pPr>
        <w:rPr>
          <w:sz w:val="24"/>
          <w:szCs w:val="24"/>
        </w:rPr>
      </w:pPr>
      <w:r>
        <w:rPr>
          <w:sz w:val="24"/>
          <w:szCs w:val="24"/>
        </w:rPr>
        <w:t xml:space="preserve">Call counseling services at 831-582-3969 when: </w:t>
      </w:r>
    </w:p>
    <w:p w14:paraId="0000000A" w14:textId="77777777" w:rsidR="007E23BA" w:rsidRDefault="00B57BA7">
      <w:pPr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The situation is stable and the student poses no imminent danger to self or others.</w:t>
      </w:r>
    </w:p>
    <w:p w14:paraId="0000000B" w14:textId="77777777" w:rsidR="007E23BA" w:rsidRDefault="00B57BA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 h</w:t>
      </w:r>
      <w:r>
        <w:rPr>
          <w:sz w:val="24"/>
          <w:szCs w:val="24"/>
        </w:rPr>
        <w:t>as thoughts of harm to themselves or others.</w:t>
      </w:r>
    </w:p>
    <w:p w14:paraId="0000000C" w14:textId="77777777" w:rsidR="007E23BA" w:rsidRDefault="00B57BA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Student is interested in additional support, including safety planning and resources.</w:t>
      </w:r>
    </w:p>
    <w:p w14:paraId="0000000D" w14:textId="77777777" w:rsidR="007E23BA" w:rsidRDefault="00B57BA7">
      <w:pPr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You are unsure of what support is needed.</w:t>
      </w:r>
    </w:p>
    <w:p w14:paraId="0000000E" w14:textId="77777777" w:rsidR="007E23BA" w:rsidRDefault="00B57BA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Tell the student: “The PGCC line is available to support you 24/7. In person and vi</w:t>
      </w:r>
      <w:r>
        <w:rPr>
          <w:sz w:val="24"/>
          <w:szCs w:val="24"/>
        </w:rPr>
        <w:t>rtual services are available M-F 8:30 a.m.-4:30 p.m.”</w:t>
      </w:r>
    </w:p>
    <w:p w14:paraId="0000000F" w14:textId="77777777" w:rsidR="007E23BA" w:rsidRDefault="00B57BA7">
      <w:pPr>
        <w:pStyle w:val="Heading1"/>
        <w:rPr>
          <w:b/>
          <w:sz w:val="24"/>
          <w:szCs w:val="24"/>
          <w:u w:val="single"/>
        </w:rPr>
      </w:pPr>
      <w:bookmarkStart w:id="3" w:name="_796p2bz0j01u" w:colFirst="0" w:colLast="0"/>
      <w:bookmarkEnd w:id="3"/>
      <w:r>
        <w:rPr>
          <w:b/>
          <w:sz w:val="24"/>
          <w:szCs w:val="24"/>
          <w:u w:val="single"/>
        </w:rPr>
        <w:t>Monterey County Mobile Crisis Response Team</w:t>
      </w:r>
    </w:p>
    <w:p w14:paraId="00000010" w14:textId="77777777" w:rsidR="007E23BA" w:rsidRDefault="00B57BA7">
      <w:pPr>
        <w:rPr>
          <w:sz w:val="24"/>
          <w:szCs w:val="24"/>
        </w:rPr>
      </w:pPr>
      <w:r>
        <w:rPr>
          <w:sz w:val="24"/>
          <w:szCs w:val="24"/>
        </w:rPr>
        <w:t xml:space="preserve">Call Monterey County Mobile Crisis Response Team at 831-687-4379 when: </w:t>
      </w:r>
    </w:p>
    <w:p w14:paraId="00000011" w14:textId="77777777" w:rsidR="007E23BA" w:rsidRDefault="00B57BA7">
      <w:pPr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Student is in visible distress, but no active danger is present.</w:t>
      </w:r>
    </w:p>
    <w:p w14:paraId="00000012" w14:textId="77777777" w:rsidR="007E23BA" w:rsidRDefault="00B57BA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 is expressing strong suicidal thoughts.</w:t>
      </w:r>
    </w:p>
    <w:p w14:paraId="00000013" w14:textId="77777777" w:rsidR="007E23BA" w:rsidRDefault="00B57BA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Student has a plan to end their life. </w:t>
      </w:r>
    </w:p>
    <w:p w14:paraId="00000014" w14:textId="77777777" w:rsidR="007E23BA" w:rsidRDefault="00B57BA7">
      <w:pPr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Student may qualify for an involuntary mental health hold (unable to care for self, intensifying thoughts of suicide or homicide with plan and intention).</w:t>
      </w:r>
    </w:p>
    <w:p w14:paraId="00000015" w14:textId="77777777" w:rsidR="007E23BA" w:rsidRDefault="00B57BA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Tell the stude</w:t>
      </w:r>
      <w:r>
        <w:rPr>
          <w:sz w:val="24"/>
          <w:szCs w:val="24"/>
        </w:rPr>
        <w:t>nt: “Whenever MCRT is contacted, UPD is informed but does not typically accompany the response.”</w:t>
      </w:r>
    </w:p>
    <w:p w14:paraId="00000016" w14:textId="77777777" w:rsidR="007E23BA" w:rsidRDefault="00B57BA7">
      <w:pPr>
        <w:pStyle w:val="Heading1"/>
        <w:rPr>
          <w:b/>
          <w:sz w:val="24"/>
          <w:szCs w:val="24"/>
          <w:u w:val="single"/>
        </w:rPr>
      </w:pPr>
      <w:bookmarkStart w:id="4" w:name="_x5o809kyxbgy" w:colFirst="0" w:colLast="0"/>
      <w:bookmarkEnd w:id="4"/>
      <w:r>
        <w:rPr>
          <w:b/>
          <w:sz w:val="24"/>
          <w:szCs w:val="24"/>
          <w:u w:val="single"/>
        </w:rPr>
        <w:t>University Police</w:t>
      </w:r>
    </w:p>
    <w:p w14:paraId="00000017" w14:textId="77777777" w:rsidR="007E23BA" w:rsidRDefault="00B57BA7">
      <w:pPr>
        <w:rPr>
          <w:sz w:val="24"/>
          <w:szCs w:val="24"/>
        </w:rPr>
      </w:pPr>
      <w:r>
        <w:rPr>
          <w:sz w:val="24"/>
          <w:szCs w:val="24"/>
        </w:rPr>
        <w:t xml:space="preserve">Call the University Police at 911 or 831-655-0268 when: </w:t>
      </w:r>
    </w:p>
    <w:p w14:paraId="00000018" w14:textId="77777777" w:rsidR="007E23BA" w:rsidRDefault="00B57BA7">
      <w:pPr>
        <w:numPr>
          <w:ilvl w:val="0"/>
          <w:numId w:val="4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Situation poses imminent danger for student or community; intensifying suicidal or homicidal thoughts. </w:t>
      </w:r>
    </w:p>
    <w:p w14:paraId="00000019" w14:textId="77777777" w:rsidR="007E23BA" w:rsidRDefault="00B57BA7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Weapons are present.</w:t>
      </w:r>
    </w:p>
    <w:p w14:paraId="0000001A" w14:textId="77777777" w:rsidR="007E23BA" w:rsidRDefault="00B57BA7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Student is displaying aggression or hostility.</w:t>
      </w:r>
    </w:p>
    <w:p w14:paraId="0000001B" w14:textId="77777777" w:rsidR="007E23BA" w:rsidRDefault="00B57BA7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Student is intoxicated and unable to care for themselves. </w:t>
      </w:r>
    </w:p>
    <w:p w14:paraId="0000001C" w14:textId="77777777" w:rsidR="007E23BA" w:rsidRDefault="00B57BA7">
      <w:pPr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Student has medical conce</w:t>
      </w:r>
      <w:r>
        <w:rPr>
          <w:sz w:val="24"/>
          <w:szCs w:val="24"/>
        </w:rPr>
        <w:t>rns.</w:t>
      </w:r>
    </w:p>
    <w:p w14:paraId="0000001D" w14:textId="77777777" w:rsidR="007E23BA" w:rsidRDefault="00B57BA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Tell the student: “Support has been contacted and on their way.”</w:t>
      </w:r>
    </w:p>
    <w:p w14:paraId="0000001E" w14:textId="77777777" w:rsidR="007E23BA" w:rsidRDefault="00B57BA7">
      <w:pPr>
        <w:pStyle w:val="Heading1"/>
        <w:rPr>
          <w:b/>
          <w:sz w:val="24"/>
          <w:szCs w:val="24"/>
          <w:u w:val="single"/>
        </w:rPr>
      </w:pPr>
      <w:bookmarkStart w:id="5" w:name="_u3tmsbm2xqyf" w:colFirst="0" w:colLast="0"/>
      <w:bookmarkEnd w:id="5"/>
      <w:r>
        <w:rPr>
          <w:b/>
          <w:sz w:val="24"/>
          <w:szCs w:val="24"/>
          <w:u w:val="single"/>
        </w:rPr>
        <w:t xml:space="preserve">Additional Resources </w:t>
      </w:r>
    </w:p>
    <w:p w14:paraId="0000001F" w14:textId="77777777" w:rsidR="007E23BA" w:rsidRDefault="00B57BA7">
      <w:pPr>
        <w:numPr>
          <w:ilvl w:val="0"/>
          <w:numId w:val="3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Online Wellness Platform </w:t>
      </w:r>
      <w:hyperlink r:id="rId7">
        <w:r>
          <w:rPr>
            <w:color w:val="1155CC"/>
            <w:sz w:val="24"/>
            <w:szCs w:val="24"/>
            <w:u w:val="single"/>
          </w:rPr>
          <w:t>you.csumb.edu</w:t>
        </w:r>
      </w:hyperlink>
    </w:p>
    <w:p w14:paraId="00000020" w14:textId="77777777" w:rsidR="007E23BA" w:rsidRDefault="00B57BA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Behavioral Health Crisis Team: 888-258-6029</w:t>
      </w:r>
    </w:p>
    <w:p w14:paraId="00000021" w14:textId="77777777" w:rsidR="007E23BA" w:rsidRDefault="00B57BA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Suicide Prevention Lifeline: 988</w:t>
      </w:r>
    </w:p>
    <w:p w14:paraId="00000022" w14:textId="77777777" w:rsidR="007E23BA" w:rsidRDefault="00B57BA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Crisis T</w:t>
      </w:r>
      <w:r>
        <w:rPr>
          <w:sz w:val="24"/>
          <w:szCs w:val="24"/>
        </w:rPr>
        <w:t>ext Support Line: Text "Help" to 741-741</w:t>
      </w:r>
    </w:p>
    <w:p w14:paraId="00000023" w14:textId="77777777" w:rsidR="007E23BA" w:rsidRDefault="00B57BA7">
      <w:pPr>
        <w:numPr>
          <w:ilvl w:val="0"/>
          <w:numId w:val="3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United Way Monterey County: Text "Hope" 831-215-3342</w:t>
      </w:r>
    </w:p>
    <w:p w14:paraId="00000024" w14:textId="77777777" w:rsidR="007E23BA" w:rsidRDefault="007E23BA">
      <w:pPr>
        <w:spacing w:before="240" w:after="240"/>
      </w:pPr>
    </w:p>
    <w:sectPr w:rsidR="007E23BA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B7758" w14:textId="77777777" w:rsidR="00B57BA7" w:rsidRDefault="00B57BA7">
      <w:pPr>
        <w:spacing w:line="240" w:lineRule="auto"/>
      </w:pPr>
      <w:r>
        <w:separator/>
      </w:r>
    </w:p>
  </w:endnote>
  <w:endnote w:type="continuationSeparator" w:id="0">
    <w:p w14:paraId="4AB18DDD" w14:textId="77777777" w:rsidR="00B57BA7" w:rsidRDefault="00B57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77777777" w:rsidR="007E23BA" w:rsidRDefault="00B57BA7">
    <w:pPr>
      <w:spacing w:before="240" w:after="240"/>
      <w:jc w:val="right"/>
    </w:pPr>
    <w:r>
      <w:t>Updated 6.1.2023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77777777" w:rsidR="007E23BA" w:rsidRDefault="007E23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A395B" w14:textId="77777777" w:rsidR="00B57BA7" w:rsidRDefault="00B57BA7">
      <w:pPr>
        <w:spacing w:line="240" w:lineRule="auto"/>
      </w:pPr>
      <w:r>
        <w:separator/>
      </w:r>
    </w:p>
  </w:footnote>
  <w:footnote w:type="continuationSeparator" w:id="0">
    <w:p w14:paraId="3ED1DC10" w14:textId="77777777" w:rsidR="00B57BA7" w:rsidRDefault="00B57B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6" w14:textId="77777777" w:rsidR="007E23BA" w:rsidRDefault="007E23B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5A60"/>
    <w:multiLevelType w:val="multilevel"/>
    <w:tmpl w:val="AA1C6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D46740"/>
    <w:multiLevelType w:val="multilevel"/>
    <w:tmpl w:val="7AC8B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0F6D34"/>
    <w:multiLevelType w:val="multilevel"/>
    <w:tmpl w:val="6CDCB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8D2F52"/>
    <w:multiLevelType w:val="multilevel"/>
    <w:tmpl w:val="574A22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BA"/>
    <w:rsid w:val="007E23BA"/>
    <w:rsid w:val="00B57BA7"/>
    <w:rsid w:val="00F5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E3A347-BB8A-43BC-8B0C-3941B6DF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4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you.csumb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Monterey Bay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Lopez</cp:lastModifiedBy>
  <cp:revision>3</cp:revision>
  <dcterms:created xsi:type="dcterms:W3CDTF">2023-06-26T17:13:00Z</dcterms:created>
  <dcterms:modified xsi:type="dcterms:W3CDTF">2023-06-26T17:13:00Z</dcterms:modified>
</cp:coreProperties>
</file>