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1262" w:rsidRDefault="007145F8">
      <w:pPr>
        <w:pStyle w:val="Title"/>
        <w:spacing w:before="240" w:after="240"/>
        <w:jc w:val="center"/>
        <w:rPr>
          <w:sz w:val="28"/>
          <w:szCs w:val="28"/>
        </w:rPr>
      </w:pPr>
      <w:bookmarkStart w:id="0" w:name="_ojerodmy7gm1" w:colFirst="0" w:colLast="0"/>
      <w:bookmarkStart w:id="1" w:name="_GoBack"/>
      <w:bookmarkEnd w:id="0"/>
      <w:bookmarkEnd w:id="1"/>
      <w:r>
        <w:rPr>
          <w:sz w:val="28"/>
          <w:szCs w:val="28"/>
        </w:rPr>
        <w:t>HOLISTIC APPROACH TO WELLNESS</w:t>
      </w:r>
    </w:p>
    <w:p w14:paraId="00000002" w14:textId="77777777" w:rsidR="00791262" w:rsidRDefault="007145F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CSUMB provides students a variety of resources and on campus supports to overcome challenges, build resilience, and thrive at the University and beyond. Health &amp; Wellness Services encourages students to utilize this framework to identify the service depart</w:t>
      </w:r>
      <w:r>
        <w:rPr>
          <w:sz w:val="24"/>
          <w:szCs w:val="24"/>
        </w:rPr>
        <w:t>ments able to support their overall mental health and wellbeing.</w:t>
      </w:r>
    </w:p>
    <w:p w14:paraId="00000003" w14:textId="77777777" w:rsidR="00791262" w:rsidRDefault="007145F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Steps to Approach Mental Health and Wellness:</w:t>
      </w:r>
    </w:p>
    <w:sdt>
      <w:sdtPr>
        <w:id w:val="2088029155"/>
        <w:docPartObj>
          <w:docPartGallery w:val="Table of Contents"/>
          <w:docPartUnique/>
        </w:docPartObj>
      </w:sdtPr>
      <w:sdtEndPr/>
      <w:sdtContent>
        <w:p w14:paraId="00000004" w14:textId="77777777" w:rsidR="00791262" w:rsidRDefault="007145F8">
          <w:pPr>
            <w:widowControl w:val="0"/>
            <w:tabs>
              <w:tab w:val="right" w:pos="9360"/>
            </w:tabs>
            <w:spacing w:before="60" w:line="240" w:lineRule="auto"/>
            <w:rPr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213zl1gxk7md">
            <w:r>
              <w:rPr>
                <w:b/>
                <w:color w:val="000000"/>
                <w:sz w:val="24"/>
                <w:szCs w:val="24"/>
              </w:rPr>
              <w:t>Practice Self-Care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_213zl1gxk7md \h </w:instrText>
          </w:r>
          <w: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</w:p>
        <w:p w14:paraId="00000005" w14:textId="77777777" w:rsidR="00791262" w:rsidRDefault="007145F8">
          <w:pPr>
            <w:widowControl w:val="0"/>
            <w:tabs>
              <w:tab w:val="right" w:pos="9360"/>
            </w:tabs>
            <w:spacing w:before="60" w:line="240" w:lineRule="auto"/>
            <w:rPr>
              <w:b/>
              <w:color w:val="000000"/>
              <w:sz w:val="24"/>
              <w:szCs w:val="24"/>
            </w:rPr>
          </w:pPr>
          <w:hyperlink w:anchor="_fh6sr6wzc1wl">
            <w:r>
              <w:rPr>
                <w:b/>
                <w:color w:val="000000"/>
                <w:sz w:val="24"/>
                <w:szCs w:val="24"/>
              </w:rPr>
              <w:t>Build Community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_fh6sr6wzc1wl \h </w:instrText>
          </w:r>
          <w: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</w:p>
        <w:p w14:paraId="00000006" w14:textId="77777777" w:rsidR="00791262" w:rsidRDefault="007145F8">
          <w:pPr>
            <w:widowControl w:val="0"/>
            <w:tabs>
              <w:tab w:val="right" w:pos="9360"/>
            </w:tabs>
            <w:spacing w:before="60" w:line="240" w:lineRule="auto"/>
            <w:rPr>
              <w:b/>
              <w:color w:val="000000"/>
              <w:sz w:val="24"/>
              <w:szCs w:val="24"/>
            </w:rPr>
          </w:pPr>
          <w:hyperlink w:anchor="_medss4f7hpia">
            <w:r>
              <w:rPr>
                <w:b/>
                <w:color w:val="000000"/>
                <w:sz w:val="24"/>
                <w:szCs w:val="24"/>
              </w:rPr>
              <w:t>Develop Skills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_medss4f7hpia \h </w:instrText>
          </w:r>
          <w: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</w:p>
        <w:p w14:paraId="00000007" w14:textId="77777777" w:rsidR="00791262" w:rsidRDefault="007145F8">
          <w:pPr>
            <w:widowControl w:val="0"/>
            <w:tabs>
              <w:tab w:val="right" w:pos="9360"/>
            </w:tabs>
            <w:spacing w:before="60" w:line="240" w:lineRule="auto"/>
            <w:rPr>
              <w:b/>
              <w:color w:val="000000"/>
              <w:sz w:val="24"/>
              <w:szCs w:val="24"/>
            </w:rPr>
          </w:pPr>
          <w:hyperlink w:anchor="_u3tmsbm2xqyf">
            <w:r>
              <w:rPr>
                <w:b/>
                <w:color w:val="000000"/>
                <w:sz w:val="24"/>
                <w:szCs w:val="24"/>
              </w:rPr>
              <w:t>Talk about Concerns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_u3tmsbm2xqyf \h </w:instrText>
          </w:r>
          <w: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</w:p>
        <w:p w14:paraId="00000008" w14:textId="77777777" w:rsidR="00791262" w:rsidRDefault="007145F8">
          <w:pPr>
            <w:widowControl w:val="0"/>
            <w:tabs>
              <w:tab w:val="right" w:pos="9360"/>
            </w:tabs>
            <w:spacing w:before="60" w:line="240" w:lineRule="auto"/>
            <w:rPr>
              <w:b/>
              <w:color w:val="000000"/>
              <w:sz w:val="24"/>
              <w:szCs w:val="24"/>
            </w:rPr>
          </w:pPr>
          <w:hyperlink w:anchor="_f4jfd5gszenc">
            <w:r>
              <w:rPr>
                <w:b/>
                <w:color w:val="000000"/>
                <w:sz w:val="24"/>
                <w:szCs w:val="24"/>
              </w:rPr>
              <w:t>Utilize Resources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_f4jfd5gszenc \h </w:instrText>
          </w:r>
          <w: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</w:p>
        <w:p w14:paraId="00000009" w14:textId="77777777" w:rsidR="00791262" w:rsidRDefault="007145F8">
          <w:pPr>
            <w:widowControl w:val="0"/>
            <w:tabs>
              <w:tab w:val="right" w:pos="9360"/>
            </w:tabs>
            <w:spacing w:before="60" w:line="240" w:lineRule="auto"/>
            <w:rPr>
              <w:b/>
              <w:color w:val="000000"/>
              <w:sz w:val="24"/>
              <w:szCs w:val="24"/>
            </w:rPr>
          </w:pPr>
          <w:hyperlink w:anchor="_vzqlkxuxtkk3">
            <w:r>
              <w:rPr>
                <w:b/>
                <w:color w:val="000000"/>
                <w:sz w:val="24"/>
                <w:szCs w:val="24"/>
              </w:rPr>
              <w:t>Accept Support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_vzqlkxuxtkk3 \</w:instrText>
          </w:r>
          <w:r>
            <w:instrText xml:space="preserve">h </w:instrText>
          </w:r>
          <w: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</w:p>
        <w:p w14:paraId="0000000A" w14:textId="77777777" w:rsidR="00791262" w:rsidRDefault="007145F8">
          <w:pPr>
            <w:widowControl w:val="0"/>
            <w:tabs>
              <w:tab w:val="right" w:pos="9360"/>
            </w:tabs>
            <w:spacing w:before="60" w:line="240" w:lineRule="auto"/>
            <w:rPr>
              <w:b/>
              <w:color w:val="000000"/>
              <w:sz w:val="24"/>
              <w:szCs w:val="24"/>
            </w:rPr>
          </w:pPr>
          <w:hyperlink w:anchor="_m9byrxslrckz">
            <w:r>
              <w:rPr>
                <w:b/>
                <w:color w:val="000000"/>
                <w:sz w:val="24"/>
                <w:szCs w:val="24"/>
              </w:rPr>
              <w:t>Seek Help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_m9byrxslrckz \h </w:instrText>
          </w:r>
          <w: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  <w:r>
            <w:fldChar w:fldCharType="end"/>
          </w:r>
        </w:p>
      </w:sdtContent>
    </w:sdt>
    <w:p w14:paraId="0000000B" w14:textId="77777777" w:rsidR="00791262" w:rsidRDefault="00791262">
      <w:pPr>
        <w:spacing w:before="240" w:after="240"/>
        <w:rPr>
          <w:sz w:val="24"/>
          <w:szCs w:val="24"/>
        </w:rPr>
      </w:pPr>
    </w:p>
    <w:p w14:paraId="0000000C" w14:textId="77777777" w:rsidR="00791262" w:rsidRDefault="007145F8">
      <w:pPr>
        <w:pStyle w:val="Heading1"/>
        <w:rPr>
          <w:sz w:val="24"/>
          <w:szCs w:val="24"/>
        </w:rPr>
      </w:pPr>
      <w:bookmarkStart w:id="2" w:name="_213zl1gxk7md" w:colFirst="0" w:colLast="0"/>
      <w:bookmarkEnd w:id="2"/>
      <w:r>
        <w:rPr>
          <w:sz w:val="24"/>
          <w:szCs w:val="24"/>
        </w:rPr>
        <w:t xml:space="preserve">1: Practice Self-Care </w:t>
      </w:r>
    </w:p>
    <w:p w14:paraId="0000000D" w14:textId="77777777" w:rsidR="00791262" w:rsidRDefault="007145F8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Engage in journaling</w:t>
      </w:r>
      <w:r>
        <w:rPr>
          <w:sz w:val="24"/>
          <w:szCs w:val="24"/>
        </w:rPr>
        <w:t xml:space="preserve">, meditation, and mindfulness </w:t>
      </w:r>
    </w:p>
    <w:p w14:paraId="0000000E" w14:textId="77777777" w:rsidR="00791262" w:rsidRDefault="007145F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Include movement in your daily routine </w:t>
      </w:r>
    </w:p>
    <w:p w14:paraId="0000000F" w14:textId="77777777" w:rsidR="00791262" w:rsidRDefault="007145F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Uninterrupted sleep for 7–8 hours each night</w:t>
      </w:r>
    </w:p>
    <w:p w14:paraId="00000010" w14:textId="77777777" w:rsidR="00791262" w:rsidRDefault="007145F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Eat a balanced diet, including an appropriate amount of water based on your body's needs </w:t>
      </w:r>
    </w:p>
    <w:p w14:paraId="00000011" w14:textId="77777777" w:rsidR="00791262" w:rsidRDefault="007145F8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Develop a deeper sense of self-awareness </w:t>
      </w:r>
      <w:proofErr w:type="gramStart"/>
      <w:r>
        <w:rPr>
          <w:sz w:val="24"/>
          <w:szCs w:val="24"/>
        </w:rPr>
        <w:t>through t</w:t>
      </w:r>
      <w:r>
        <w:rPr>
          <w:sz w:val="24"/>
          <w:szCs w:val="24"/>
        </w:rPr>
        <w:t>he use of</w:t>
      </w:r>
      <w:proofErr w:type="gramEnd"/>
      <w:r>
        <w:rPr>
          <w:sz w:val="24"/>
          <w:szCs w:val="24"/>
        </w:rPr>
        <w:t xml:space="preserve"> </w:t>
      </w:r>
      <w:hyperlink r:id="rId7">
        <w:proofErr w:type="spellStart"/>
        <w:r>
          <w:rPr>
            <w:color w:val="1155CC"/>
            <w:sz w:val="24"/>
            <w:szCs w:val="24"/>
            <w:u w:val="single"/>
          </w:rPr>
          <w:t>You@CSUMB</w:t>
        </w:r>
        <w:proofErr w:type="spellEnd"/>
      </w:hyperlink>
      <w:r>
        <w:rPr>
          <w:sz w:val="24"/>
          <w:szCs w:val="24"/>
        </w:rPr>
        <w:t xml:space="preserve"> </w:t>
      </w:r>
    </w:p>
    <w:p w14:paraId="00000012" w14:textId="77777777" w:rsidR="00791262" w:rsidRDefault="007145F8">
      <w:pPr>
        <w:pStyle w:val="Heading1"/>
        <w:rPr>
          <w:sz w:val="24"/>
          <w:szCs w:val="24"/>
        </w:rPr>
      </w:pPr>
      <w:bookmarkStart w:id="3" w:name="_796p2bz0j01u" w:colFirst="0" w:colLast="0"/>
      <w:bookmarkEnd w:id="3"/>
      <w:r>
        <w:rPr>
          <w:sz w:val="24"/>
          <w:szCs w:val="24"/>
        </w:rPr>
        <w:t xml:space="preserve">2: Build Community </w:t>
      </w:r>
    </w:p>
    <w:p w14:paraId="00000013" w14:textId="77777777" w:rsidR="00791262" w:rsidRDefault="007145F8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Join a recognized student organization through </w:t>
      </w:r>
      <w:hyperlink r:id="rId8">
        <w:proofErr w:type="spellStart"/>
        <w:r>
          <w:rPr>
            <w:color w:val="1155CC"/>
            <w:sz w:val="24"/>
            <w:szCs w:val="24"/>
            <w:u w:val="single"/>
          </w:rPr>
          <w:t>MyRaft</w:t>
        </w:r>
        <w:proofErr w:type="spellEnd"/>
      </w:hyperlink>
      <w:r>
        <w:rPr>
          <w:sz w:val="24"/>
          <w:szCs w:val="24"/>
        </w:rPr>
        <w:t xml:space="preserve"> </w:t>
      </w:r>
    </w:p>
    <w:p w14:paraId="00000014" w14:textId="77777777" w:rsidR="00791262" w:rsidRDefault="007145F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 in </w:t>
      </w:r>
      <w:hyperlink r:id="rId9">
        <w:r>
          <w:rPr>
            <w:color w:val="1155CC"/>
            <w:sz w:val="24"/>
            <w:szCs w:val="24"/>
            <w:u w:val="single"/>
          </w:rPr>
          <w:t>Intramural Sports &amp; Club Sports</w:t>
        </w:r>
      </w:hyperlink>
      <w:r>
        <w:rPr>
          <w:sz w:val="24"/>
          <w:szCs w:val="24"/>
        </w:rPr>
        <w:t xml:space="preserve"> </w:t>
      </w:r>
    </w:p>
    <w:p w14:paraId="00000015" w14:textId="77777777" w:rsidR="00791262" w:rsidRDefault="007145F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connections through </w:t>
      </w:r>
      <w:hyperlink r:id="rId10">
        <w:r>
          <w:rPr>
            <w:color w:val="1155CC"/>
            <w:sz w:val="24"/>
            <w:szCs w:val="24"/>
            <w:u w:val="single"/>
          </w:rPr>
          <w:t>volunteerism and service</w:t>
        </w:r>
      </w:hyperlink>
      <w:r>
        <w:rPr>
          <w:sz w:val="24"/>
          <w:szCs w:val="24"/>
        </w:rPr>
        <w:t xml:space="preserve"> </w:t>
      </w:r>
    </w:p>
    <w:p w14:paraId="00000016" w14:textId="77777777" w:rsidR="00791262" w:rsidRDefault="007145F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Attend an </w:t>
      </w:r>
      <w:hyperlink r:id="rId11">
        <w:r>
          <w:rPr>
            <w:color w:val="1155CC"/>
            <w:sz w:val="24"/>
            <w:szCs w:val="24"/>
            <w:u w:val="single"/>
          </w:rPr>
          <w:t>Otter Student Union</w:t>
        </w:r>
      </w:hyperlink>
      <w:r>
        <w:rPr>
          <w:sz w:val="24"/>
          <w:szCs w:val="24"/>
        </w:rPr>
        <w:t xml:space="preserve"> community event</w:t>
      </w:r>
    </w:p>
    <w:p w14:paraId="00000017" w14:textId="77777777" w:rsidR="00791262" w:rsidRDefault="007145F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Explore mentorship opportunities, </w:t>
      </w:r>
      <w:hyperlink r:id="rId12">
        <w:r>
          <w:rPr>
            <w:color w:val="1155CC"/>
            <w:sz w:val="24"/>
            <w:szCs w:val="24"/>
            <w:u w:val="single"/>
          </w:rPr>
          <w:t>research</w:t>
        </w:r>
      </w:hyperlink>
      <w:r>
        <w:rPr>
          <w:sz w:val="24"/>
          <w:szCs w:val="24"/>
        </w:rPr>
        <w:t xml:space="preserve">, and </w:t>
      </w:r>
      <w:hyperlink r:id="rId13">
        <w:r>
          <w:rPr>
            <w:color w:val="1155CC"/>
            <w:sz w:val="24"/>
            <w:szCs w:val="24"/>
            <w:u w:val="single"/>
          </w:rPr>
          <w:t>campus employment</w:t>
        </w:r>
      </w:hyperlink>
      <w:r>
        <w:rPr>
          <w:sz w:val="24"/>
          <w:szCs w:val="24"/>
        </w:rPr>
        <w:t xml:space="preserve"> </w:t>
      </w:r>
    </w:p>
    <w:p w14:paraId="00000018" w14:textId="77777777" w:rsidR="00791262" w:rsidRDefault="007145F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Connect with </w:t>
      </w:r>
      <w:hyperlink r:id="rId14">
        <w:r>
          <w:rPr>
            <w:color w:val="1155CC"/>
            <w:sz w:val="24"/>
            <w:szCs w:val="24"/>
            <w:u w:val="single"/>
          </w:rPr>
          <w:t>affinity-based communities</w:t>
        </w:r>
      </w:hyperlink>
      <w:r>
        <w:rPr>
          <w:sz w:val="24"/>
          <w:szCs w:val="24"/>
        </w:rPr>
        <w:t xml:space="preserve"> that align with your identity, experience, and cultural traditions </w:t>
      </w:r>
    </w:p>
    <w:p w14:paraId="00000019" w14:textId="77777777" w:rsidR="00791262" w:rsidRDefault="007145F8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Connect with the </w:t>
      </w:r>
      <w:hyperlink r:id="rId15">
        <w:r>
          <w:rPr>
            <w:color w:val="1155CC"/>
            <w:sz w:val="24"/>
            <w:szCs w:val="24"/>
            <w:u w:val="single"/>
          </w:rPr>
          <w:t>Transfer Student Success Center</w:t>
        </w:r>
      </w:hyperlink>
    </w:p>
    <w:p w14:paraId="0000001A" w14:textId="77777777" w:rsidR="00791262" w:rsidRDefault="007145F8">
      <w:pPr>
        <w:pStyle w:val="Heading1"/>
        <w:rPr>
          <w:sz w:val="24"/>
          <w:szCs w:val="24"/>
        </w:rPr>
      </w:pPr>
      <w:bookmarkStart w:id="4" w:name="_x5o809kyxbgy" w:colFirst="0" w:colLast="0"/>
      <w:bookmarkEnd w:id="4"/>
      <w:r>
        <w:rPr>
          <w:sz w:val="24"/>
          <w:szCs w:val="24"/>
        </w:rPr>
        <w:lastRenderedPageBreak/>
        <w:t xml:space="preserve">3: Develop Skills </w:t>
      </w:r>
    </w:p>
    <w:p w14:paraId="0000001B" w14:textId="77777777" w:rsidR="00791262" w:rsidRDefault="007145F8">
      <w:pPr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Seek out </w:t>
      </w:r>
      <w:hyperlink r:id="rId16">
        <w:r>
          <w:rPr>
            <w:color w:val="1155CC"/>
            <w:sz w:val="24"/>
            <w:szCs w:val="24"/>
            <w:u w:val="single"/>
          </w:rPr>
          <w:t>Me</w:t>
        </w:r>
        <w:r>
          <w:rPr>
            <w:color w:val="1155CC"/>
            <w:sz w:val="24"/>
            <w:szCs w:val="24"/>
            <w:u w:val="single"/>
          </w:rPr>
          <w:t>ntal Health Training</w:t>
        </w:r>
      </w:hyperlink>
      <w:r>
        <w:rPr>
          <w:sz w:val="24"/>
          <w:szCs w:val="24"/>
        </w:rPr>
        <w:t xml:space="preserve"> opportunities: Mental Health First Aid (MHFA), Question Persuade Refer (QPR) </w:t>
      </w:r>
    </w:p>
    <w:p w14:paraId="0000001C" w14:textId="77777777" w:rsidR="00791262" w:rsidRDefault="007145F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 in diversity, cross-culturalism, and social justice workshops through </w:t>
      </w:r>
      <w:hyperlink r:id="rId17">
        <w:r>
          <w:rPr>
            <w:color w:val="1155CC"/>
            <w:sz w:val="24"/>
            <w:szCs w:val="24"/>
            <w:u w:val="single"/>
          </w:rPr>
          <w:t>NCBI</w:t>
        </w:r>
      </w:hyperlink>
      <w:r>
        <w:rPr>
          <w:sz w:val="24"/>
          <w:szCs w:val="24"/>
        </w:rPr>
        <w:t xml:space="preserve"> and </w:t>
      </w:r>
      <w:hyperlink r:id="rId18">
        <w:r>
          <w:rPr>
            <w:color w:val="1155CC"/>
            <w:sz w:val="24"/>
            <w:szCs w:val="24"/>
            <w:u w:val="single"/>
          </w:rPr>
          <w:t>OC3</w:t>
        </w:r>
      </w:hyperlink>
    </w:p>
    <w:p w14:paraId="0000001D" w14:textId="77777777" w:rsidR="00791262" w:rsidRDefault="007145F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Attend </w:t>
      </w:r>
      <w:hyperlink r:id="rId19">
        <w:r>
          <w:rPr>
            <w:color w:val="1155CC"/>
            <w:sz w:val="24"/>
            <w:szCs w:val="24"/>
            <w:u w:val="single"/>
          </w:rPr>
          <w:t>Cooperative Learning Center Programs</w:t>
        </w:r>
      </w:hyperlink>
      <w:r>
        <w:rPr>
          <w:sz w:val="24"/>
          <w:szCs w:val="24"/>
        </w:rPr>
        <w:t xml:space="preserve"> or Personal Growth and Counseling Center </w:t>
      </w:r>
      <w:hyperlink r:id="rId20">
        <w:r>
          <w:rPr>
            <w:color w:val="1155CC"/>
            <w:sz w:val="24"/>
            <w:szCs w:val="24"/>
            <w:u w:val="single"/>
          </w:rPr>
          <w:t>Workshops</w:t>
        </w:r>
      </w:hyperlink>
      <w:r>
        <w:rPr>
          <w:sz w:val="24"/>
          <w:szCs w:val="24"/>
        </w:rPr>
        <w:t xml:space="preserve"> </w:t>
      </w:r>
    </w:p>
    <w:p w14:paraId="0000001E" w14:textId="77777777" w:rsidR="00791262" w:rsidRDefault="007145F8">
      <w:pPr>
        <w:numPr>
          <w:ilvl w:val="0"/>
          <w:numId w:val="5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Develop leadership and interpersonal skills through </w:t>
      </w:r>
      <w:hyperlink r:id="rId21">
        <w:r>
          <w:rPr>
            <w:color w:val="1155CC"/>
            <w:sz w:val="24"/>
            <w:szCs w:val="24"/>
            <w:u w:val="single"/>
          </w:rPr>
          <w:t>Student Engagement and Leadership Development</w:t>
        </w:r>
      </w:hyperlink>
    </w:p>
    <w:p w14:paraId="0000001F" w14:textId="77777777" w:rsidR="00791262" w:rsidRDefault="007145F8">
      <w:pPr>
        <w:pStyle w:val="Heading1"/>
        <w:rPr>
          <w:sz w:val="24"/>
          <w:szCs w:val="24"/>
        </w:rPr>
      </w:pPr>
      <w:bookmarkStart w:id="5" w:name="_u3tmsbm2xqyf" w:colFirst="0" w:colLast="0"/>
      <w:bookmarkEnd w:id="5"/>
      <w:r>
        <w:rPr>
          <w:sz w:val="24"/>
          <w:szCs w:val="24"/>
        </w:rPr>
        <w:t>4: Talk about Concerns</w:t>
      </w:r>
    </w:p>
    <w:p w14:paraId="00000020" w14:textId="77777777" w:rsidR="00791262" w:rsidRDefault="007145F8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Talk to a friend, family member, faculty, mentor or other trusted indi</w:t>
      </w:r>
      <w:r>
        <w:rPr>
          <w:sz w:val="24"/>
          <w:szCs w:val="24"/>
        </w:rPr>
        <w:t xml:space="preserve">vidual </w:t>
      </w:r>
    </w:p>
    <w:p w14:paraId="00000021" w14:textId="77777777" w:rsidR="00791262" w:rsidRDefault="007145F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Engage with a peer like a </w:t>
      </w:r>
      <w:hyperlink r:id="rId22">
        <w:r>
          <w:rPr>
            <w:color w:val="1155CC"/>
            <w:sz w:val="24"/>
            <w:szCs w:val="24"/>
            <w:u w:val="single"/>
          </w:rPr>
          <w:t>Power Peer Educator</w:t>
        </w:r>
      </w:hyperlink>
      <w:r>
        <w:rPr>
          <w:sz w:val="24"/>
          <w:szCs w:val="24"/>
        </w:rPr>
        <w:t xml:space="preserve"> or a </w:t>
      </w:r>
      <w:hyperlink r:id="rId23">
        <w:r>
          <w:rPr>
            <w:color w:val="1155CC"/>
            <w:sz w:val="24"/>
            <w:szCs w:val="24"/>
            <w:u w:val="single"/>
          </w:rPr>
          <w:t>Residential Advisor</w:t>
        </w:r>
      </w:hyperlink>
    </w:p>
    <w:p w14:paraId="00000022" w14:textId="77777777" w:rsidR="00791262" w:rsidRDefault="007145F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Talk with a counselor through </w:t>
      </w:r>
      <w:hyperlink r:id="rId24">
        <w:r>
          <w:rPr>
            <w:color w:val="1155CC"/>
            <w:sz w:val="24"/>
            <w:szCs w:val="24"/>
            <w:u w:val="single"/>
          </w:rPr>
          <w:t>Let’s Talk</w:t>
        </w:r>
      </w:hyperlink>
      <w:r>
        <w:rPr>
          <w:sz w:val="24"/>
          <w:szCs w:val="24"/>
        </w:rPr>
        <w:t xml:space="preserve"> drop in confidential consultations </w:t>
      </w:r>
    </w:p>
    <w:p w14:paraId="00000023" w14:textId="77777777" w:rsidR="00791262" w:rsidRDefault="007145F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Consult with your </w:t>
      </w:r>
      <w:hyperlink r:id="rId25">
        <w:r>
          <w:rPr>
            <w:color w:val="1155CC"/>
            <w:sz w:val="24"/>
            <w:szCs w:val="24"/>
            <w:u w:val="single"/>
          </w:rPr>
          <w:t>Academic Advisors</w:t>
        </w:r>
      </w:hyperlink>
      <w:r>
        <w:rPr>
          <w:sz w:val="24"/>
          <w:szCs w:val="24"/>
        </w:rPr>
        <w:t xml:space="preserve"> </w:t>
      </w:r>
    </w:p>
    <w:p w14:paraId="00000024" w14:textId="77777777" w:rsidR="00791262" w:rsidRDefault="007145F8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Share your concerns with </w:t>
      </w:r>
      <w:hyperlink r:id="rId26">
        <w:r>
          <w:rPr>
            <w:color w:val="1155CC"/>
            <w:sz w:val="24"/>
            <w:szCs w:val="24"/>
            <w:u w:val="single"/>
          </w:rPr>
          <w:t>Associated Students</w:t>
        </w:r>
      </w:hyperlink>
    </w:p>
    <w:p w14:paraId="00000025" w14:textId="77777777" w:rsidR="00791262" w:rsidRDefault="007145F8">
      <w:pPr>
        <w:pStyle w:val="Heading1"/>
        <w:rPr>
          <w:sz w:val="24"/>
          <w:szCs w:val="24"/>
        </w:rPr>
      </w:pPr>
      <w:bookmarkStart w:id="6" w:name="_f4jfd5gszenc" w:colFirst="0" w:colLast="0"/>
      <w:bookmarkEnd w:id="6"/>
      <w:r>
        <w:rPr>
          <w:sz w:val="24"/>
          <w:szCs w:val="24"/>
        </w:rPr>
        <w:t xml:space="preserve">5: Utilize Resources </w:t>
      </w:r>
    </w:p>
    <w:p w14:paraId="00000026" w14:textId="77777777" w:rsidR="00791262" w:rsidRDefault="007145F8">
      <w:pPr>
        <w:numPr>
          <w:ilvl w:val="0"/>
          <w:numId w:val="6"/>
        </w:numPr>
        <w:spacing w:before="240"/>
        <w:rPr>
          <w:sz w:val="24"/>
          <w:szCs w:val="24"/>
        </w:rPr>
      </w:pPr>
      <w:hyperlink r:id="rId27">
        <w:r>
          <w:rPr>
            <w:color w:val="1155CC"/>
            <w:sz w:val="24"/>
            <w:szCs w:val="24"/>
            <w:u w:val="single"/>
          </w:rPr>
          <w:t>Counseling Services</w:t>
        </w:r>
      </w:hyperlink>
      <w:r>
        <w:rPr>
          <w:sz w:val="24"/>
          <w:szCs w:val="24"/>
        </w:rPr>
        <w:t xml:space="preserve">: Individual and group counseling, wellness workshops </w:t>
      </w:r>
    </w:p>
    <w:p w14:paraId="00000027" w14:textId="77777777" w:rsidR="00791262" w:rsidRDefault="007145F8">
      <w:pPr>
        <w:numPr>
          <w:ilvl w:val="0"/>
          <w:numId w:val="6"/>
        </w:numPr>
        <w:rPr>
          <w:sz w:val="24"/>
          <w:szCs w:val="24"/>
        </w:rPr>
      </w:pPr>
      <w:hyperlink r:id="rId28">
        <w:r>
          <w:rPr>
            <w:color w:val="1155CC"/>
            <w:sz w:val="24"/>
            <w:szCs w:val="24"/>
            <w:u w:val="single"/>
          </w:rPr>
          <w:t>Health Center</w:t>
        </w:r>
      </w:hyperlink>
      <w:r>
        <w:rPr>
          <w:sz w:val="24"/>
          <w:szCs w:val="24"/>
        </w:rPr>
        <w:t>: Meet with a medical provider regarding health-related conce</w:t>
      </w:r>
      <w:r>
        <w:rPr>
          <w:sz w:val="24"/>
          <w:szCs w:val="24"/>
        </w:rPr>
        <w:t xml:space="preserve">rns </w:t>
      </w:r>
    </w:p>
    <w:p w14:paraId="00000028" w14:textId="77777777" w:rsidR="00791262" w:rsidRDefault="007145F8">
      <w:pPr>
        <w:numPr>
          <w:ilvl w:val="0"/>
          <w:numId w:val="6"/>
        </w:numPr>
        <w:spacing w:after="240"/>
        <w:rPr>
          <w:sz w:val="24"/>
          <w:szCs w:val="24"/>
        </w:rPr>
      </w:pPr>
      <w:hyperlink r:id="rId29">
        <w:r>
          <w:rPr>
            <w:color w:val="1155CC"/>
            <w:sz w:val="24"/>
            <w:szCs w:val="24"/>
            <w:u w:val="single"/>
          </w:rPr>
          <w:t>Student Disability &amp; Accessibility Center</w:t>
        </w:r>
      </w:hyperlink>
      <w:r>
        <w:rPr>
          <w:sz w:val="24"/>
          <w:szCs w:val="24"/>
        </w:rPr>
        <w:t>: Advisors can support accommodation needs</w:t>
      </w:r>
    </w:p>
    <w:p w14:paraId="00000029" w14:textId="77777777" w:rsidR="00791262" w:rsidRDefault="007145F8">
      <w:pPr>
        <w:pStyle w:val="Heading1"/>
        <w:rPr>
          <w:sz w:val="24"/>
          <w:szCs w:val="24"/>
        </w:rPr>
      </w:pPr>
      <w:bookmarkStart w:id="7" w:name="_vzqlkxuxtkk3" w:colFirst="0" w:colLast="0"/>
      <w:bookmarkEnd w:id="7"/>
      <w:r>
        <w:rPr>
          <w:sz w:val="24"/>
          <w:szCs w:val="24"/>
        </w:rPr>
        <w:t xml:space="preserve">6: Accept Support </w:t>
      </w:r>
    </w:p>
    <w:p w14:paraId="0000002A" w14:textId="77777777" w:rsidR="00791262" w:rsidRDefault="007145F8">
      <w:pPr>
        <w:numPr>
          <w:ilvl w:val="0"/>
          <w:numId w:val="7"/>
        </w:numPr>
        <w:spacing w:before="240"/>
        <w:rPr>
          <w:sz w:val="24"/>
          <w:szCs w:val="24"/>
        </w:rPr>
      </w:pPr>
      <w:hyperlink r:id="rId30">
        <w:r>
          <w:rPr>
            <w:color w:val="1155CC"/>
            <w:sz w:val="24"/>
            <w:szCs w:val="24"/>
            <w:u w:val="single"/>
          </w:rPr>
          <w:t>Crisis Counseling</w:t>
        </w:r>
      </w:hyperlink>
      <w:r>
        <w:rPr>
          <w:sz w:val="24"/>
          <w:szCs w:val="24"/>
        </w:rPr>
        <w:t xml:space="preserve"> – schedule by calling 831-582-3969 </w:t>
      </w:r>
    </w:p>
    <w:p w14:paraId="0000002B" w14:textId="77777777" w:rsidR="00791262" w:rsidRDefault="007145F8">
      <w:pPr>
        <w:numPr>
          <w:ilvl w:val="0"/>
          <w:numId w:val="7"/>
        </w:numPr>
        <w:rPr>
          <w:sz w:val="24"/>
          <w:szCs w:val="24"/>
        </w:rPr>
      </w:pPr>
      <w:hyperlink r:id="rId31">
        <w:r>
          <w:rPr>
            <w:color w:val="1155CC"/>
            <w:sz w:val="24"/>
            <w:szCs w:val="24"/>
            <w:u w:val="single"/>
          </w:rPr>
          <w:t>Care Manager</w:t>
        </w:r>
      </w:hyperlink>
      <w:r>
        <w:rPr>
          <w:sz w:val="24"/>
          <w:szCs w:val="24"/>
        </w:rPr>
        <w:t xml:space="preserve"> &amp; </w:t>
      </w:r>
      <w:hyperlink r:id="rId32">
        <w:r>
          <w:rPr>
            <w:color w:val="1155CC"/>
            <w:sz w:val="24"/>
            <w:szCs w:val="24"/>
            <w:u w:val="single"/>
          </w:rPr>
          <w:t>Basic Needs</w:t>
        </w:r>
      </w:hyperlink>
      <w:r>
        <w:rPr>
          <w:sz w:val="24"/>
          <w:szCs w:val="24"/>
        </w:rPr>
        <w:t xml:space="preserve">: 831-582-4081 </w:t>
      </w:r>
    </w:p>
    <w:p w14:paraId="0000002C" w14:textId="77777777" w:rsidR="00791262" w:rsidRDefault="007145F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Dean’s Office in your College </w:t>
      </w:r>
    </w:p>
    <w:p w14:paraId="0000002D" w14:textId="77777777" w:rsidR="00791262" w:rsidRDefault="007145F8">
      <w:pPr>
        <w:numPr>
          <w:ilvl w:val="0"/>
          <w:numId w:val="7"/>
        </w:numPr>
        <w:spacing w:after="240"/>
        <w:rPr>
          <w:sz w:val="24"/>
          <w:szCs w:val="24"/>
        </w:rPr>
      </w:pPr>
      <w:hyperlink r:id="rId33">
        <w:r>
          <w:rPr>
            <w:color w:val="1155CC"/>
            <w:sz w:val="24"/>
            <w:szCs w:val="24"/>
            <w:u w:val="single"/>
          </w:rPr>
          <w:t>Campus Advocate</w:t>
        </w:r>
      </w:hyperlink>
      <w:r>
        <w:rPr>
          <w:sz w:val="24"/>
          <w:szCs w:val="24"/>
        </w:rPr>
        <w:t>: 831-40</w:t>
      </w:r>
      <w:r>
        <w:rPr>
          <w:sz w:val="24"/>
          <w:szCs w:val="24"/>
        </w:rPr>
        <w:t>2-9477</w:t>
      </w:r>
    </w:p>
    <w:p w14:paraId="0000002E" w14:textId="77777777" w:rsidR="00791262" w:rsidRDefault="007145F8">
      <w:pPr>
        <w:pStyle w:val="Heading1"/>
        <w:rPr>
          <w:sz w:val="24"/>
          <w:szCs w:val="24"/>
        </w:rPr>
      </w:pPr>
      <w:bookmarkStart w:id="8" w:name="_m9byrxslrckz" w:colFirst="0" w:colLast="0"/>
      <w:bookmarkEnd w:id="8"/>
      <w:r>
        <w:rPr>
          <w:sz w:val="24"/>
          <w:szCs w:val="24"/>
        </w:rPr>
        <w:t xml:space="preserve">7: Seek Help </w:t>
      </w:r>
    </w:p>
    <w:p w14:paraId="0000002F" w14:textId="77777777" w:rsidR="00791262" w:rsidRDefault="007145F8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24/7 Help Line: 831-582-3969 </w:t>
      </w:r>
    </w:p>
    <w:p w14:paraId="00000030" w14:textId="77777777" w:rsidR="00791262" w:rsidRDefault="007145F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Crisis Text Line: Text HOME to 741741 </w:t>
      </w:r>
    </w:p>
    <w:p w14:paraId="00000031" w14:textId="77777777" w:rsidR="00791262" w:rsidRDefault="007145F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Suicide Prevention Lifeline: 988 </w:t>
      </w:r>
    </w:p>
    <w:p w14:paraId="00000032" w14:textId="77777777" w:rsidR="00791262" w:rsidRDefault="007145F8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Go to your nearest Emergency Room or call 911</w:t>
      </w:r>
    </w:p>
    <w:p w14:paraId="00000033" w14:textId="77777777" w:rsidR="00791262" w:rsidRDefault="007145F8">
      <w:pPr>
        <w:spacing w:before="240" w:after="240"/>
      </w:pPr>
      <w:r>
        <w:rPr>
          <w:sz w:val="24"/>
          <w:szCs w:val="24"/>
        </w:rPr>
        <w:t xml:space="preserve">Find all CSUMB student resources and contact information at: </w:t>
      </w:r>
      <w:hyperlink r:id="rId34">
        <w:r>
          <w:rPr>
            <w:color w:val="1155CC"/>
            <w:sz w:val="24"/>
            <w:szCs w:val="24"/>
            <w:u w:val="single"/>
          </w:rPr>
          <w:t>www.csumb.edu/help/campus-resources</w:t>
        </w:r>
      </w:hyperlink>
    </w:p>
    <w:sectPr w:rsidR="00791262"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518D" w14:textId="77777777" w:rsidR="007145F8" w:rsidRDefault="007145F8">
      <w:pPr>
        <w:spacing w:line="240" w:lineRule="auto"/>
      </w:pPr>
      <w:r>
        <w:separator/>
      </w:r>
    </w:p>
  </w:endnote>
  <w:endnote w:type="continuationSeparator" w:id="0">
    <w:p w14:paraId="3B30E9C9" w14:textId="77777777" w:rsidR="007145F8" w:rsidRDefault="00714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4" w14:textId="77777777" w:rsidR="00791262" w:rsidRDefault="007145F8">
    <w:pPr>
      <w:spacing w:before="240" w:after="240"/>
      <w:jc w:val="right"/>
    </w:pPr>
    <w:r>
      <w:t>Updated 6.1.2023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6" w14:textId="77777777" w:rsidR="00791262" w:rsidRDefault="00791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8E59F" w14:textId="77777777" w:rsidR="007145F8" w:rsidRDefault="007145F8">
      <w:pPr>
        <w:spacing w:line="240" w:lineRule="auto"/>
      </w:pPr>
      <w:r>
        <w:separator/>
      </w:r>
    </w:p>
  </w:footnote>
  <w:footnote w:type="continuationSeparator" w:id="0">
    <w:p w14:paraId="4DE91183" w14:textId="77777777" w:rsidR="007145F8" w:rsidRDefault="00714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7777777" w:rsidR="00791262" w:rsidRDefault="00791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4F2A"/>
    <w:multiLevelType w:val="multilevel"/>
    <w:tmpl w:val="87008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52402A"/>
    <w:multiLevelType w:val="multilevel"/>
    <w:tmpl w:val="84D2E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A41091"/>
    <w:multiLevelType w:val="multilevel"/>
    <w:tmpl w:val="857EC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CC07B4"/>
    <w:multiLevelType w:val="multilevel"/>
    <w:tmpl w:val="82381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F90134"/>
    <w:multiLevelType w:val="multilevel"/>
    <w:tmpl w:val="C264E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684166"/>
    <w:multiLevelType w:val="multilevel"/>
    <w:tmpl w:val="3C840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A55A2C"/>
    <w:multiLevelType w:val="multilevel"/>
    <w:tmpl w:val="343C3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62"/>
    <w:rsid w:val="001A4D92"/>
    <w:rsid w:val="007145F8"/>
    <w:rsid w:val="007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EF7D7-FDB6-46E7-965E-1AD913E0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umb.edu/career/" TargetMode="External"/><Relationship Id="rId18" Type="http://schemas.openxmlformats.org/officeDocument/2006/relationships/hyperlink" Target="https://csumb.edu/oc3/" TargetMode="External"/><Relationship Id="rId26" Type="http://schemas.openxmlformats.org/officeDocument/2006/relationships/hyperlink" Target="https://csumb.edu/a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sumb.edu/seld/" TargetMode="External"/><Relationship Id="rId34" Type="http://schemas.openxmlformats.org/officeDocument/2006/relationships/hyperlink" Target="http://www.csumb.edu/help/campus-resources" TargetMode="External"/><Relationship Id="rId7" Type="http://schemas.openxmlformats.org/officeDocument/2006/relationships/hyperlink" Target="http://you.csumb.edu/" TargetMode="External"/><Relationship Id="rId12" Type="http://schemas.openxmlformats.org/officeDocument/2006/relationships/hyperlink" Target="https://csumb.edu/uroc/" TargetMode="External"/><Relationship Id="rId17" Type="http://schemas.openxmlformats.org/officeDocument/2006/relationships/hyperlink" Target="https://csumb.edu/pgcc/coping-racism-discrimination/national-coalition-building-institute/" TargetMode="External"/><Relationship Id="rId25" Type="http://schemas.openxmlformats.org/officeDocument/2006/relationships/hyperlink" Target="https://csumb.edu/advising/" TargetMode="External"/><Relationship Id="rId33" Type="http://schemas.openxmlformats.org/officeDocument/2006/relationships/hyperlink" Target="https://csumb.edu/campusadvocat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umb.edu/pgcc/otter-care-/" TargetMode="External"/><Relationship Id="rId20" Type="http://schemas.openxmlformats.org/officeDocument/2006/relationships/hyperlink" Target="https://csumb.edu/pgcc/groups/" TargetMode="External"/><Relationship Id="rId29" Type="http://schemas.openxmlformats.org/officeDocument/2006/relationships/hyperlink" Target="https://csumb.edu/sd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umb.edu/osu/" TargetMode="External"/><Relationship Id="rId24" Type="http://schemas.openxmlformats.org/officeDocument/2006/relationships/hyperlink" Target="https://csumb.edu/pgcc/lets-talk/" TargetMode="External"/><Relationship Id="rId32" Type="http://schemas.openxmlformats.org/officeDocument/2006/relationships/hyperlink" Target="https://csumb.edu/basicneeds/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sumb.edu/transfercenter/" TargetMode="External"/><Relationship Id="rId23" Type="http://schemas.openxmlformats.org/officeDocument/2006/relationships/hyperlink" Target="https://csumb.edu/housing/contact-ra/" TargetMode="External"/><Relationship Id="rId28" Type="http://schemas.openxmlformats.org/officeDocument/2006/relationships/hyperlink" Target="http://csumb.edu/health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csumb.edu/service/" TargetMode="External"/><Relationship Id="rId19" Type="http://schemas.openxmlformats.org/officeDocument/2006/relationships/hyperlink" Target="https://csumb.edu/clc/" TargetMode="External"/><Relationship Id="rId31" Type="http://schemas.openxmlformats.org/officeDocument/2006/relationships/hyperlink" Target="https://csumb.edu/studentlife/care-te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umb.edu/recreation/" TargetMode="External"/><Relationship Id="rId14" Type="http://schemas.openxmlformats.org/officeDocument/2006/relationships/hyperlink" Target="https://csumb.edu/oc3/" TargetMode="External"/><Relationship Id="rId22" Type="http://schemas.openxmlformats.org/officeDocument/2006/relationships/hyperlink" Target="https://csumb.edu/health/wellness-programs/" TargetMode="External"/><Relationship Id="rId27" Type="http://schemas.openxmlformats.org/officeDocument/2006/relationships/hyperlink" Target="https://csumb.edu/pgcc/" TargetMode="External"/><Relationship Id="rId30" Type="http://schemas.openxmlformats.org/officeDocument/2006/relationships/hyperlink" Target="https://csumb.edu/pgcc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myraft.csumb.edu/home_logi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Monterey Bay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Lopez</dc:creator>
  <cp:lastModifiedBy>Jessica Lopez</cp:lastModifiedBy>
  <cp:revision>2</cp:revision>
  <dcterms:created xsi:type="dcterms:W3CDTF">2023-06-26T17:09:00Z</dcterms:created>
  <dcterms:modified xsi:type="dcterms:W3CDTF">2023-06-26T17:09:00Z</dcterms:modified>
</cp:coreProperties>
</file>