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b5394"/>
          <w:sz w:val="34"/>
          <w:szCs w:val="34"/>
        </w:rPr>
      </w:pPr>
      <w:r w:rsidDel="00000000" w:rsidR="00000000" w:rsidRPr="00000000">
        <w:rPr>
          <w:b w:val="1"/>
          <w:color w:val="0b5394"/>
          <w:sz w:val="34"/>
          <w:szCs w:val="34"/>
          <w:rtl w:val="0"/>
        </w:rPr>
        <w:t xml:space="preserve">Humanities &amp; Communication, BA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4-Year Pathway 2025/26 - 2029/30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3360"/>
        <w:gridCol w:w="1020"/>
        <w:gridCol w:w="2340"/>
        <w:tblGridChange w:id="0">
          <w:tblGrid>
            <w:gridCol w:w="3435"/>
            <w:gridCol w:w="3360"/>
            <w:gridCol w:w="102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Fall Freshman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commentRangeStart w:id="0"/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Requirements Met</w:t>
              <w:br w:type="textWrapping"/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FYS 1XX (any FYS)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First Year Seminar with any 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120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125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SSCI 110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CAD 102+90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CAD 101A*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1A: English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1A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**Lang: ASL, SPAN, JAPN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101, or SPAN 212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(all 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Language other than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WCLP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243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251 (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265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(summer, fall, winter, spring)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SSCI 111 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SSCI 114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SSCI 249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 or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CST 274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US History Requirement with any 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US1 with any GE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Freshman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110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1C: Oral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1C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STAT 100 or MATH 100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(all 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2: Mathematics &amp; Quantitative Reasoning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CAD 101B* or Elective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1A: Written Communication or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1A or 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SPAN, JAPN, or ASL 102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(all 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2nd-semester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WCLP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230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231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(spring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any 3A catalog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approved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3A: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3A or Free elective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Fall Sophomore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170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242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only - even years)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251 (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265 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(summer, fall, winter, spring)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any 4A GSS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catalog approved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4A: General Social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4A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200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(summer, fall, spring)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202 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SOC 120 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1B: Critical Thinking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1B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ENVS 201 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(summer, fall, winter, spring)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BIO 106 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(spring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5B: Life Science with 5C: Laboratory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5B &amp; 5C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SPAN, JAPN, ASL 201; or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SPAN 212 or WLC 212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World Culture &amp; Language Proficiency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WCLP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222 for English Subject Matter Prep -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only - odd years)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280 for Journalism &amp; Media Studies -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only)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free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Free Elective (or lower-division major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requirement if needed)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Free elective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Sophomore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ENVS 282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GEOL 110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5A: Physical Science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5A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260S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SL210S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(summer, fall, winter, spring)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ED 212S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SSCI 212S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4B: Civics &amp; Service Learning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4B DCSL &amp; US2&amp;3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220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224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229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243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246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(spring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247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(spring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SSCI 249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GS 236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only - even years)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SPAN 260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(spring only - odd years)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HOSP 221 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(fall and 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6: Ethnic Studies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6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Free Elective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Free Elective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Fall Junior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300 (fall and spring)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 ProSeminar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304 (fall and spring)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310 (summer, fall, winter, spring) 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321 (fall and spring)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Ethical &amp; Effective Communication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343 (fall and spring)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353 (fall and spring)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 or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369 (fall only)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Social &amp; Cultural Analysis, US 1-US History,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and GE UD 4: Integrated Social Sciences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Major, US1, GE 4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312 (fall and spring)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 or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303 (fall and spring)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Graduation Writing Assessment Requirement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GWAR, Major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Junior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328 (spring only)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329 (fall only)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330 (fall and spring)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371 (fall and spring)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Engaged Creative Practice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290 (fall only)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327 (fall and spring) 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391 (fall and spring)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301 (fall and spring)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362 (only offered spring term)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Humanistic Inquiry 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For HCOM 301 only: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Humanistic Inquiry and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GE UD 3: Integrated Arts &amp; Humanities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For HCOM 362 only: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Humanistic Inquiry and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US 2 &amp; 3: American Institutions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and GE UD 4: Integrated Social Sciences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3 - 4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For HCOM 301 only: Major, GE UD 3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For HCOM 362 only: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Major, US 2&amp;3, GE 4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307S (fall and spring)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317S (fall only)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339S (spring only)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340S (fall and spring)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350S* (spring only - even years)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432S* (Periodically offered)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Upper Division Service Learning (*RTI)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UDSL, Major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Fall Senior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408 (fall and spring)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419 (spring only)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470 (Periodically offered)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471 (fall and spring)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474 (fall only)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476 (fall and spring)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477 (fall and spring)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Workshop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BUS 350 (fall and spring)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ENSTU 309 (fall and spring)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GEOL 310 (fall and spring)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JAPN 410 (fall only)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SSCI 324 (fall only)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SSCI 333 (spring only)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GE UD 2: UD5 Physical &amp; Bio Sciences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GE UD 2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Any UD 3 Catalog Approved Course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GE UD 3: Integrated Arts &amp; Humanities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GE UD 3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Senior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HCOM 475 (fall and spring)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Senior Capstone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Elective (select a course/s based on the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number of units you need to graduate)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3 -4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14E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b w:val="1"/>
          <w:color w:val="0b5394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hristina Rocchi" w:id="0" w:date="2025-02-17T21:44:16Z"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1A: English Composition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1B: Critical Thinking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1C: Oral Communication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2: Mathematics &amp; Quantitative Reasoning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3A: Arts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3B: Humanities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4A: Social &amp; Behavioral Science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4B: Civics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5A: Physical Science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5B: Biological Science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5C: Laboratory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6: Ethnic Studies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Upper Division GE 3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Upper Division GE 2 or GE 5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Upper Division GE 4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FYS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Upper Division Service Learning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GWAR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Institutions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World Culture &amp; Language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 Requirements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Concentration Requirements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Minor Requirements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