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D73D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Seven Habits of SUCCESSFUL Chairpersons*</w:t>
      </w:r>
    </w:p>
    <w:p w:rsidR="00000000" w:rsidRDefault="00AD73D8">
      <w:pPr>
        <w:jc w:val="center"/>
        <w:rPr>
          <w:b/>
          <w:sz w:val="28"/>
          <w:szCs w:val="28"/>
        </w:rPr>
      </w:pPr>
    </w:p>
    <w:p w:rsidR="00000000" w:rsidRDefault="00AD73D8">
      <w:pPr>
        <w:jc w:val="center"/>
        <w:rPr>
          <w:rFonts w:ascii="Freestyle Script" w:hAnsi="Freestyle Script"/>
          <w:sz w:val="28"/>
          <w:szCs w:val="28"/>
        </w:rPr>
      </w:pPr>
      <w:r>
        <w:rPr>
          <w:rFonts w:ascii="Freestyle Script" w:hAnsi="Freestyle Script"/>
          <w:sz w:val="28"/>
          <w:szCs w:val="28"/>
        </w:rPr>
        <w:t xml:space="preserve"> “One of the biggest complaints I have heard against administrators</w:t>
      </w:r>
    </w:p>
    <w:p w:rsidR="00000000" w:rsidRDefault="00AD73D8">
      <w:pPr>
        <w:jc w:val="center"/>
        <w:rPr>
          <w:rFonts w:ascii="Freestyle Script" w:hAnsi="Freestyle Script"/>
          <w:sz w:val="28"/>
          <w:szCs w:val="28"/>
        </w:rPr>
      </w:pPr>
      <w:proofErr w:type="gramStart"/>
      <w:r>
        <w:rPr>
          <w:rFonts w:ascii="Freestyle Script" w:hAnsi="Freestyle Script"/>
          <w:sz w:val="28"/>
          <w:szCs w:val="28"/>
        </w:rPr>
        <w:t>is</w:t>
      </w:r>
      <w:proofErr w:type="gramEnd"/>
      <w:r>
        <w:rPr>
          <w:rFonts w:ascii="Freestyle Script" w:hAnsi="Freestyle Script"/>
          <w:sz w:val="28"/>
          <w:szCs w:val="28"/>
        </w:rPr>
        <w:t xml:space="preserve"> that they don’t give faculty members straight answers.”</w:t>
      </w:r>
    </w:p>
    <w:p w:rsidR="00000000" w:rsidRDefault="00AD73D8">
      <w:pPr>
        <w:jc w:val="center"/>
        <w:rPr>
          <w:rFonts w:ascii="Freestyle Script" w:hAnsi="Freestyle Script"/>
          <w:sz w:val="28"/>
          <w:szCs w:val="28"/>
        </w:rPr>
      </w:pPr>
    </w:p>
    <w:p w:rsidR="00000000" w:rsidRDefault="00AD73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1)  Successful chairpersons have goals (and their goals are no secret).</w:t>
      </w:r>
    </w:p>
    <w:p w:rsidR="00000000" w:rsidRDefault="00AD73D8">
      <w:pPr>
        <w:rPr>
          <w:sz w:val="28"/>
          <w:szCs w:val="28"/>
        </w:rPr>
      </w:pPr>
    </w:p>
    <w:p w:rsidR="00000000" w:rsidRDefault="00AD73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2)  Successfu</w:t>
      </w:r>
      <w:r>
        <w:rPr>
          <w:sz w:val="28"/>
          <w:szCs w:val="28"/>
        </w:rPr>
        <w:t>l chairpersons get to know their colleagues and fellow administrators.</w:t>
      </w:r>
    </w:p>
    <w:p w:rsidR="00000000" w:rsidRDefault="00AD73D8">
      <w:pPr>
        <w:rPr>
          <w:sz w:val="28"/>
          <w:szCs w:val="28"/>
        </w:rPr>
      </w:pPr>
    </w:p>
    <w:p w:rsidR="00000000" w:rsidRDefault="00AD73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3)  Successful chairpersons are agents of change (and change involves risk-taking)</w:t>
      </w:r>
    </w:p>
    <w:p w:rsidR="00000000" w:rsidRDefault="00AD73D8">
      <w:pPr>
        <w:rPr>
          <w:sz w:val="28"/>
          <w:szCs w:val="28"/>
        </w:rPr>
      </w:pPr>
    </w:p>
    <w:p w:rsidR="00000000" w:rsidRDefault="00AD73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4)  Successful chairpersons understand and appreciate teaching, research, and public service.</w:t>
      </w:r>
    </w:p>
    <w:p w:rsidR="00000000" w:rsidRDefault="00AD73D8">
      <w:pPr>
        <w:rPr>
          <w:sz w:val="28"/>
          <w:szCs w:val="28"/>
        </w:rPr>
      </w:pPr>
    </w:p>
    <w:p w:rsidR="00000000" w:rsidRDefault="00AD73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5)  S</w:t>
      </w:r>
      <w:r>
        <w:rPr>
          <w:sz w:val="28"/>
          <w:szCs w:val="28"/>
        </w:rPr>
        <w:t>uccessful chairpersons are honest, forthright, decent people.</w:t>
      </w:r>
    </w:p>
    <w:p w:rsidR="00000000" w:rsidRDefault="00AD73D8">
      <w:pPr>
        <w:rPr>
          <w:sz w:val="28"/>
          <w:szCs w:val="28"/>
        </w:rPr>
      </w:pPr>
    </w:p>
    <w:p w:rsidR="00000000" w:rsidRDefault="00AD73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6)  Successful chairpersons are fair and evenhanded.</w:t>
      </w:r>
    </w:p>
    <w:p w:rsidR="00000000" w:rsidRDefault="00AD73D8">
      <w:pPr>
        <w:rPr>
          <w:sz w:val="28"/>
          <w:szCs w:val="28"/>
        </w:rPr>
      </w:pPr>
    </w:p>
    <w:p w:rsidR="00000000" w:rsidRDefault="00AD73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7)  Successful chairpersons are consensus builders and good communicators.</w:t>
      </w:r>
    </w:p>
    <w:p w:rsidR="00000000" w:rsidRDefault="00AD73D8">
      <w:pPr>
        <w:rPr>
          <w:sz w:val="28"/>
          <w:szCs w:val="28"/>
        </w:rPr>
      </w:pPr>
    </w:p>
    <w:p w:rsidR="00000000" w:rsidRDefault="00AD73D8">
      <w:pPr>
        <w:rPr>
          <w:sz w:val="28"/>
          <w:szCs w:val="28"/>
        </w:rPr>
      </w:pPr>
    </w:p>
    <w:p w:rsidR="00000000" w:rsidRDefault="00AD7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What UNSUCCESSFUL Chairpersons Do</w:t>
      </w:r>
    </w:p>
    <w:p w:rsidR="00000000" w:rsidRDefault="00AD73D8">
      <w:pPr>
        <w:jc w:val="center"/>
        <w:rPr>
          <w:b/>
          <w:sz w:val="28"/>
          <w:szCs w:val="28"/>
        </w:rPr>
      </w:pPr>
    </w:p>
    <w:p w:rsidR="00000000" w:rsidRDefault="00AD73D8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They try to control others</w:t>
      </w:r>
    </w:p>
    <w:p w:rsidR="00000000" w:rsidRDefault="00AD73D8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They are devoid of ideas</w:t>
      </w:r>
    </w:p>
    <w:p w:rsidR="00000000" w:rsidRDefault="00AD73D8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They are out of their element</w:t>
      </w:r>
    </w:p>
    <w:p w:rsidR="00000000" w:rsidRDefault="00AD73D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They are humorless</w:t>
      </w:r>
    </w:p>
    <w:p w:rsidR="00000000" w:rsidRDefault="00AD73D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They don’t know how to meet people</w:t>
      </w:r>
    </w:p>
    <w:p w:rsidR="00000000" w:rsidRDefault="00AD73D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They buckle under pressure and abandon their principles</w:t>
      </w:r>
    </w:p>
    <w:p w:rsidR="00000000" w:rsidRDefault="00AD73D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They fail to hold high faculty standards</w:t>
      </w:r>
    </w:p>
    <w:p w:rsidR="00000000" w:rsidRDefault="00AD73D8">
      <w:pPr>
        <w:rPr>
          <w:sz w:val="28"/>
          <w:szCs w:val="28"/>
        </w:rPr>
      </w:pPr>
    </w:p>
    <w:p w:rsidR="00000000" w:rsidRDefault="00AD73D8">
      <w:pPr>
        <w:jc w:val="center"/>
        <w:rPr>
          <w:sz w:val="18"/>
          <w:szCs w:val="18"/>
        </w:rPr>
      </w:pPr>
      <w:r>
        <w:rPr>
          <w:sz w:val="28"/>
          <w:szCs w:val="28"/>
        </w:rPr>
        <w:t>*</w:t>
      </w:r>
      <w:r>
        <w:rPr>
          <w:sz w:val="18"/>
          <w:szCs w:val="18"/>
        </w:rPr>
        <w:t xml:space="preserve">(From:  Academic Leadership, </w:t>
      </w:r>
    </w:p>
    <w:p w:rsidR="00000000" w:rsidRDefault="00AD73D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 Practical guide </w:t>
      </w:r>
      <w:r>
        <w:rPr>
          <w:sz w:val="18"/>
          <w:szCs w:val="18"/>
        </w:rPr>
        <w:t xml:space="preserve">to Chairing the Department, </w:t>
      </w:r>
    </w:p>
    <w:p w:rsidR="00000000" w:rsidRDefault="00AD73D8">
      <w:pPr>
        <w:jc w:val="center"/>
        <w:rPr>
          <w:sz w:val="28"/>
          <w:szCs w:val="28"/>
        </w:rPr>
      </w:pPr>
      <w:proofErr w:type="gramStart"/>
      <w:r>
        <w:rPr>
          <w:sz w:val="18"/>
          <w:szCs w:val="18"/>
        </w:rPr>
        <w:t>by</w:t>
      </w:r>
      <w:proofErr w:type="gramEnd"/>
      <w:r>
        <w:rPr>
          <w:sz w:val="18"/>
          <w:szCs w:val="18"/>
        </w:rPr>
        <w:t xml:space="preserve"> Deryl R. Leaming)</w:t>
      </w:r>
    </w:p>
    <w:sectPr w:rsidR="00000000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73D8">
      <w:r>
        <w:separator/>
      </w:r>
    </w:p>
  </w:endnote>
  <w:endnote w:type="continuationSeparator" w:id="0">
    <w:p w:rsidR="00000000" w:rsidRDefault="00AD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D73D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Academic Personnel</w:t>
    </w:r>
  </w:p>
  <w:p w:rsidR="00000000" w:rsidRDefault="00AD73D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August 2007</w:t>
    </w:r>
  </w:p>
  <w:p w:rsidR="00000000" w:rsidRDefault="00AD73D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73D8">
      <w:r>
        <w:separator/>
      </w:r>
    </w:p>
  </w:footnote>
  <w:footnote w:type="continuationSeparator" w:id="0">
    <w:p w:rsidR="00000000" w:rsidRDefault="00AD7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81D88"/>
    <w:multiLevelType w:val="hybridMultilevel"/>
    <w:tmpl w:val="943080A8"/>
    <w:lvl w:ilvl="0" w:tplc="5DE6C260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A437D7"/>
    <w:multiLevelType w:val="hybridMultilevel"/>
    <w:tmpl w:val="839C8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4C3C48"/>
    <w:multiLevelType w:val="hybridMultilevel"/>
    <w:tmpl w:val="CA1E55A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D8"/>
    <w:rsid w:val="00A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Seven Habits of SUCCESSFUL Chairpersons*</vt:lpstr>
    </vt:vector>
  </TitlesOfParts>
  <Company>CSUMB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Habits of SUCCESSFUL Chairpersons*</dc:title>
  <dc:creator>CSUMB</dc:creator>
  <cp:lastModifiedBy>CSUMB</cp:lastModifiedBy>
  <cp:revision>2</cp:revision>
  <cp:lastPrinted>2007-08-13T19:22:00Z</cp:lastPrinted>
  <dcterms:created xsi:type="dcterms:W3CDTF">2013-02-21T22:56:00Z</dcterms:created>
  <dcterms:modified xsi:type="dcterms:W3CDTF">2013-02-21T22:56:00Z</dcterms:modified>
</cp:coreProperties>
</file>