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4A7A" w14:textId="77777777" w:rsidR="00286EDA" w:rsidRPr="003841EA" w:rsidRDefault="00286EDA">
      <w:pPr>
        <w:pStyle w:val="Title"/>
        <w:rPr>
          <w:sz w:val="20"/>
        </w:rPr>
      </w:pPr>
      <w:r w:rsidRPr="003841EA">
        <w:rPr>
          <w:sz w:val="20"/>
        </w:rPr>
        <w:t>CALIFORNIA STATE UNIVERSITY, MONTEREY BAY</w:t>
      </w:r>
    </w:p>
    <w:p w14:paraId="35ECCB97" w14:textId="77777777" w:rsidR="00286EDA" w:rsidRPr="003841EA" w:rsidRDefault="000F7CB8">
      <w:pPr>
        <w:jc w:val="center"/>
        <w:rPr>
          <w:b/>
          <w:szCs w:val="24"/>
        </w:rPr>
      </w:pPr>
      <w:r w:rsidRPr="003841EA">
        <w:rPr>
          <w:b/>
          <w:szCs w:val="24"/>
        </w:rPr>
        <w:t>Student Organization Funds Administration</w:t>
      </w:r>
      <w:r w:rsidR="00286EDA" w:rsidRPr="003841EA">
        <w:rPr>
          <w:b/>
          <w:szCs w:val="24"/>
        </w:rPr>
        <w:t xml:space="preserve"> </w:t>
      </w:r>
      <w:r w:rsidR="00BD582B">
        <w:rPr>
          <w:b/>
          <w:szCs w:val="24"/>
        </w:rPr>
        <w:t xml:space="preserve">Trust </w:t>
      </w:r>
      <w:r w:rsidR="00286EDA" w:rsidRPr="003841EA">
        <w:rPr>
          <w:b/>
          <w:szCs w:val="24"/>
        </w:rPr>
        <w:t>Agreement</w:t>
      </w:r>
    </w:p>
    <w:p w14:paraId="584B2C35" w14:textId="77777777" w:rsidR="00286EDA" w:rsidRPr="00C72C39" w:rsidRDefault="00286EDA">
      <w:pPr>
        <w:jc w:val="center"/>
        <w:rPr>
          <w:b/>
          <w:sz w:val="20"/>
        </w:rPr>
      </w:pPr>
    </w:p>
    <w:p w14:paraId="56EBCA9D" w14:textId="77777777" w:rsidR="00286EDA" w:rsidRDefault="00286EDA">
      <w:pPr>
        <w:jc w:val="center"/>
        <w:rPr>
          <w:sz w:val="8"/>
        </w:rPr>
      </w:pPr>
    </w:p>
    <w:p w14:paraId="2EC8CF50" w14:textId="77777777" w:rsidR="00286EDA" w:rsidRDefault="00286EDA">
      <w:pPr>
        <w:jc w:val="center"/>
        <w:rPr>
          <w:sz w:val="8"/>
        </w:rPr>
      </w:pPr>
    </w:p>
    <w:tbl>
      <w:tblPr>
        <w:tblW w:w="0" w:type="auto"/>
        <w:tblLayout w:type="fixed"/>
        <w:tblLook w:val="0000" w:firstRow="0" w:lastRow="0" w:firstColumn="0" w:lastColumn="0" w:noHBand="0" w:noVBand="0"/>
      </w:tblPr>
      <w:tblGrid>
        <w:gridCol w:w="1278"/>
        <w:gridCol w:w="3780"/>
        <w:gridCol w:w="1890"/>
        <w:gridCol w:w="3330"/>
        <w:gridCol w:w="18"/>
      </w:tblGrid>
      <w:tr w:rsidR="00286EDA" w14:paraId="62E440D9" w14:textId="77777777">
        <w:tc>
          <w:tcPr>
            <w:tcW w:w="1278" w:type="dxa"/>
          </w:tcPr>
          <w:p w14:paraId="68C60794" w14:textId="77777777" w:rsidR="00286EDA" w:rsidRDefault="00286EDA">
            <w:pPr>
              <w:rPr>
                <w:sz w:val="20"/>
              </w:rPr>
            </w:pPr>
            <w:r>
              <w:rPr>
                <w:sz w:val="20"/>
              </w:rPr>
              <w:t>Department:</w:t>
            </w:r>
          </w:p>
        </w:tc>
        <w:tc>
          <w:tcPr>
            <w:tcW w:w="3780" w:type="dxa"/>
            <w:tcBorders>
              <w:bottom w:val="single" w:sz="4" w:space="0" w:color="auto"/>
            </w:tcBorders>
          </w:tcPr>
          <w:p w14:paraId="101D989A" w14:textId="77777777" w:rsidR="00286EDA" w:rsidRPr="000F7CB8" w:rsidRDefault="000F7CB8" w:rsidP="000F7CB8">
            <w:pPr>
              <w:ind w:right="-108"/>
              <w:rPr>
                <w:sz w:val="18"/>
                <w:szCs w:val="18"/>
              </w:rPr>
            </w:pPr>
            <w:r w:rsidRPr="000F7CB8">
              <w:rPr>
                <w:sz w:val="18"/>
                <w:szCs w:val="18"/>
              </w:rPr>
              <w:t>Student Activities &amp; Leadership Development</w:t>
            </w:r>
          </w:p>
        </w:tc>
        <w:tc>
          <w:tcPr>
            <w:tcW w:w="1890" w:type="dxa"/>
          </w:tcPr>
          <w:p w14:paraId="5A740BA2" w14:textId="77777777" w:rsidR="00286EDA" w:rsidRDefault="00286EDA" w:rsidP="000F7CB8">
            <w:pPr>
              <w:ind w:left="-108"/>
              <w:jc w:val="right"/>
              <w:rPr>
                <w:sz w:val="20"/>
              </w:rPr>
            </w:pPr>
            <w:r>
              <w:rPr>
                <w:sz w:val="20"/>
              </w:rPr>
              <w:t>Project Name:</w:t>
            </w:r>
          </w:p>
        </w:tc>
        <w:tc>
          <w:tcPr>
            <w:tcW w:w="3348" w:type="dxa"/>
            <w:gridSpan w:val="2"/>
            <w:tcBorders>
              <w:bottom w:val="single" w:sz="4" w:space="0" w:color="auto"/>
            </w:tcBorders>
          </w:tcPr>
          <w:p w14:paraId="30EF2ED4" w14:textId="77777777" w:rsidR="00286EDA" w:rsidRDefault="006B0A4A" w:rsidP="001D4F01">
            <w:pPr>
              <w:rPr>
                <w:sz w:val="20"/>
              </w:rPr>
            </w:pPr>
            <w:r>
              <w:rPr>
                <w:sz w:val="20"/>
              </w:rPr>
              <w:t xml:space="preserve"> </w:t>
            </w:r>
          </w:p>
        </w:tc>
      </w:tr>
      <w:tr w:rsidR="00286EDA" w14:paraId="6AD755BD" w14:textId="77777777">
        <w:trPr>
          <w:gridBefore w:val="2"/>
          <w:gridAfter w:val="1"/>
          <w:wBefore w:w="5058" w:type="dxa"/>
          <w:wAfter w:w="18" w:type="dxa"/>
        </w:trPr>
        <w:tc>
          <w:tcPr>
            <w:tcW w:w="1890" w:type="dxa"/>
          </w:tcPr>
          <w:p w14:paraId="6998A9C2" w14:textId="77777777" w:rsidR="00286EDA" w:rsidRDefault="00286EDA">
            <w:pPr>
              <w:rPr>
                <w:sz w:val="20"/>
              </w:rPr>
            </w:pPr>
            <w:r>
              <w:rPr>
                <w:sz w:val="20"/>
              </w:rPr>
              <w:t xml:space="preserve">  Project Fund Code:</w:t>
            </w:r>
          </w:p>
        </w:tc>
        <w:tc>
          <w:tcPr>
            <w:tcW w:w="3330" w:type="dxa"/>
            <w:tcBorders>
              <w:bottom w:val="single" w:sz="4" w:space="0" w:color="auto"/>
            </w:tcBorders>
          </w:tcPr>
          <w:p w14:paraId="20B56B05" w14:textId="77777777" w:rsidR="00286EDA" w:rsidRDefault="000F7CB8">
            <w:pPr>
              <w:rPr>
                <w:sz w:val="20"/>
              </w:rPr>
            </w:pPr>
            <w:r>
              <w:rPr>
                <w:sz w:val="20"/>
              </w:rPr>
              <w:t>T</w:t>
            </w:r>
            <w:r w:rsidR="00C82A0B">
              <w:rPr>
                <w:sz w:val="20"/>
              </w:rPr>
              <w:t>M</w:t>
            </w:r>
          </w:p>
        </w:tc>
      </w:tr>
    </w:tbl>
    <w:p w14:paraId="620112F8" w14:textId="77777777" w:rsidR="00286EDA" w:rsidRPr="006E1FF9" w:rsidRDefault="00286EDA">
      <w:pPr>
        <w:rPr>
          <w:sz w:val="12"/>
          <w:szCs w:val="12"/>
        </w:rPr>
      </w:pPr>
    </w:p>
    <w:p w14:paraId="5E418FBB" w14:textId="77777777" w:rsidR="00286EDA" w:rsidRDefault="00286EDA">
      <w:pPr>
        <w:rPr>
          <w:sz w:val="20"/>
        </w:rPr>
      </w:pPr>
      <w:r>
        <w:rPr>
          <w:sz w:val="20"/>
        </w:rPr>
        <w:t xml:space="preserve">Purpose of Fund: </w:t>
      </w:r>
    </w:p>
    <w:tbl>
      <w:tblPr>
        <w:tblW w:w="0" w:type="auto"/>
        <w:tblBorders>
          <w:bottom w:val="single" w:sz="4" w:space="0" w:color="auto"/>
        </w:tblBorders>
        <w:tblLayout w:type="fixed"/>
        <w:tblLook w:val="0000" w:firstRow="0" w:lastRow="0" w:firstColumn="0" w:lastColumn="0" w:noHBand="0" w:noVBand="0"/>
      </w:tblPr>
      <w:tblGrid>
        <w:gridCol w:w="10296"/>
      </w:tblGrid>
      <w:tr w:rsidR="00286EDA" w14:paraId="24015DE7" w14:textId="77777777">
        <w:tc>
          <w:tcPr>
            <w:tcW w:w="10296" w:type="dxa"/>
            <w:tcBorders>
              <w:bottom w:val="single" w:sz="4" w:space="0" w:color="auto"/>
            </w:tcBorders>
          </w:tcPr>
          <w:p w14:paraId="1433D865" w14:textId="77777777" w:rsidR="00286EDA" w:rsidRDefault="00286EDA" w:rsidP="001D4F01">
            <w:pPr>
              <w:rPr>
                <w:sz w:val="20"/>
              </w:rPr>
            </w:pPr>
          </w:p>
        </w:tc>
      </w:tr>
    </w:tbl>
    <w:p w14:paraId="637C3E22" w14:textId="77777777" w:rsidR="00286EDA" w:rsidRDefault="00286EDA">
      <w:pPr>
        <w:rPr>
          <w:sz w:val="12"/>
        </w:rPr>
      </w:pPr>
    </w:p>
    <w:p w14:paraId="306888AD" w14:textId="77777777" w:rsidR="00286EDA" w:rsidRDefault="00286EDA">
      <w:pPr>
        <w:rPr>
          <w:sz w:val="20"/>
        </w:rPr>
      </w:pPr>
      <w:r>
        <w:rPr>
          <w:sz w:val="20"/>
        </w:rPr>
        <w:t>Source of Revenue and Method of Revenue Collection:</w:t>
      </w:r>
    </w:p>
    <w:tbl>
      <w:tblPr>
        <w:tblW w:w="0" w:type="auto"/>
        <w:tblBorders>
          <w:bottom w:val="single" w:sz="4" w:space="0" w:color="auto"/>
        </w:tblBorders>
        <w:tblLayout w:type="fixed"/>
        <w:tblLook w:val="0000" w:firstRow="0" w:lastRow="0" w:firstColumn="0" w:lastColumn="0" w:noHBand="0" w:noVBand="0"/>
      </w:tblPr>
      <w:tblGrid>
        <w:gridCol w:w="10296"/>
      </w:tblGrid>
      <w:tr w:rsidR="00286EDA" w14:paraId="5EA9184A" w14:textId="77777777">
        <w:tc>
          <w:tcPr>
            <w:tcW w:w="10296" w:type="dxa"/>
            <w:tcBorders>
              <w:bottom w:val="single" w:sz="4" w:space="0" w:color="auto"/>
            </w:tcBorders>
          </w:tcPr>
          <w:p w14:paraId="35502506" w14:textId="77777777" w:rsidR="00286EDA" w:rsidRDefault="00067D56" w:rsidP="001D4F01">
            <w:pPr>
              <w:rPr>
                <w:sz w:val="20"/>
              </w:rPr>
            </w:pPr>
            <w:r w:rsidRPr="00067D56">
              <w:rPr>
                <w:sz w:val="20"/>
              </w:rPr>
              <w:t xml:space="preserve">Including, but not limited to </w:t>
            </w:r>
          </w:p>
        </w:tc>
      </w:tr>
    </w:tbl>
    <w:p w14:paraId="1815C92B" w14:textId="77777777" w:rsidR="00286EDA" w:rsidRDefault="00286EDA">
      <w:pPr>
        <w:rPr>
          <w:sz w:val="12"/>
        </w:rPr>
      </w:pPr>
    </w:p>
    <w:p w14:paraId="16D33AE2" w14:textId="77777777" w:rsidR="00286EDA" w:rsidRDefault="00286EDA">
      <w:pPr>
        <w:rPr>
          <w:sz w:val="20"/>
        </w:rPr>
      </w:pPr>
      <w:r>
        <w:rPr>
          <w:sz w:val="20"/>
        </w:rPr>
        <w:t>Type of Expenditures (Provide details):</w:t>
      </w:r>
    </w:p>
    <w:tbl>
      <w:tblPr>
        <w:tblW w:w="0" w:type="auto"/>
        <w:tblBorders>
          <w:bottom w:val="single" w:sz="4" w:space="0" w:color="auto"/>
        </w:tblBorders>
        <w:tblLayout w:type="fixed"/>
        <w:tblLook w:val="0000" w:firstRow="0" w:lastRow="0" w:firstColumn="0" w:lastColumn="0" w:noHBand="0" w:noVBand="0"/>
      </w:tblPr>
      <w:tblGrid>
        <w:gridCol w:w="10296"/>
      </w:tblGrid>
      <w:tr w:rsidR="00286EDA" w14:paraId="0AF8B704" w14:textId="77777777">
        <w:tc>
          <w:tcPr>
            <w:tcW w:w="10296" w:type="dxa"/>
            <w:tcBorders>
              <w:bottom w:val="single" w:sz="4" w:space="0" w:color="auto"/>
            </w:tcBorders>
          </w:tcPr>
          <w:p w14:paraId="4086B5C9" w14:textId="77777777" w:rsidR="00286EDA" w:rsidRDefault="00FF38B6">
            <w:pPr>
              <w:rPr>
                <w:sz w:val="20"/>
              </w:rPr>
            </w:pPr>
            <w:r w:rsidRPr="002A4E68">
              <w:rPr>
                <w:sz w:val="20"/>
              </w:rPr>
              <w:t>Expenses in support of</w:t>
            </w:r>
            <w:r>
              <w:rPr>
                <w:sz w:val="20"/>
              </w:rPr>
              <w:t xml:space="preserve"> the student </w:t>
            </w:r>
            <w:r w:rsidRPr="00A03677">
              <w:rPr>
                <w:sz w:val="20"/>
              </w:rPr>
              <w:t xml:space="preserve">organization, </w:t>
            </w:r>
            <w:r w:rsidRPr="002A4E68">
              <w:rPr>
                <w:sz w:val="20"/>
              </w:rPr>
              <w:t xml:space="preserve">including but not limited to, </w:t>
            </w:r>
          </w:p>
        </w:tc>
      </w:tr>
    </w:tbl>
    <w:p w14:paraId="0291C383" w14:textId="77777777" w:rsidR="00286EDA" w:rsidRDefault="00286EDA">
      <w:pPr>
        <w:rPr>
          <w:sz w:val="12"/>
        </w:rPr>
      </w:pPr>
    </w:p>
    <w:p w14:paraId="2D062EC4" w14:textId="77777777" w:rsidR="00286EDA" w:rsidRDefault="00286EDA">
      <w:pPr>
        <w:rPr>
          <w:sz w:val="20"/>
        </w:rPr>
      </w:pPr>
      <w:r>
        <w:rPr>
          <w:sz w:val="20"/>
        </w:rPr>
        <w:t>Authorized Disbursements: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2736"/>
        <w:gridCol w:w="288"/>
        <w:gridCol w:w="2736"/>
        <w:gridCol w:w="288"/>
        <w:gridCol w:w="2736"/>
        <w:gridCol w:w="288"/>
        <w:gridCol w:w="1008"/>
      </w:tblGrid>
      <w:tr w:rsidR="00286EDA" w14:paraId="5428BE48" w14:textId="77777777">
        <w:tc>
          <w:tcPr>
            <w:tcW w:w="558" w:type="dxa"/>
            <w:tcBorders>
              <w:top w:val="nil"/>
              <w:left w:val="nil"/>
              <w:bottom w:val="nil"/>
              <w:right w:val="nil"/>
            </w:tcBorders>
          </w:tcPr>
          <w:p w14:paraId="613CD531" w14:textId="77777777" w:rsidR="00286EDA" w:rsidRDefault="00286EDA">
            <w:pPr>
              <w:jc w:val="center"/>
              <w:rPr>
                <w:b/>
                <w:sz w:val="20"/>
              </w:rPr>
            </w:pPr>
          </w:p>
        </w:tc>
        <w:tc>
          <w:tcPr>
            <w:tcW w:w="2736" w:type="dxa"/>
            <w:tcBorders>
              <w:top w:val="nil"/>
              <w:left w:val="nil"/>
              <w:bottom w:val="single" w:sz="4" w:space="0" w:color="auto"/>
              <w:right w:val="nil"/>
            </w:tcBorders>
          </w:tcPr>
          <w:p w14:paraId="75CBAE49" w14:textId="77777777" w:rsidR="00286EDA" w:rsidRDefault="00286EDA">
            <w:pPr>
              <w:jc w:val="center"/>
              <w:rPr>
                <w:b/>
                <w:sz w:val="20"/>
              </w:rPr>
            </w:pPr>
            <w:r>
              <w:rPr>
                <w:b/>
                <w:sz w:val="20"/>
              </w:rPr>
              <w:t>Name (Printed or Typed)</w:t>
            </w:r>
          </w:p>
        </w:tc>
        <w:tc>
          <w:tcPr>
            <w:tcW w:w="288" w:type="dxa"/>
            <w:tcBorders>
              <w:top w:val="nil"/>
              <w:left w:val="nil"/>
              <w:bottom w:val="nil"/>
              <w:right w:val="nil"/>
            </w:tcBorders>
          </w:tcPr>
          <w:p w14:paraId="21EA1F88" w14:textId="77777777" w:rsidR="00286EDA" w:rsidRDefault="00286EDA">
            <w:pPr>
              <w:jc w:val="center"/>
              <w:rPr>
                <w:b/>
                <w:sz w:val="20"/>
              </w:rPr>
            </w:pPr>
          </w:p>
        </w:tc>
        <w:tc>
          <w:tcPr>
            <w:tcW w:w="2736" w:type="dxa"/>
            <w:tcBorders>
              <w:top w:val="nil"/>
              <w:left w:val="nil"/>
              <w:bottom w:val="single" w:sz="4" w:space="0" w:color="auto"/>
              <w:right w:val="nil"/>
            </w:tcBorders>
          </w:tcPr>
          <w:p w14:paraId="2DC8655F" w14:textId="77777777" w:rsidR="00286EDA" w:rsidRDefault="00286EDA">
            <w:pPr>
              <w:jc w:val="center"/>
              <w:rPr>
                <w:b/>
                <w:sz w:val="20"/>
              </w:rPr>
            </w:pPr>
            <w:r>
              <w:rPr>
                <w:b/>
                <w:sz w:val="20"/>
              </w:rPr>
              <w:t>Signature</w:t>
            </w:r>
          </w:p>
        </w:tc>
        <w:tc>
          <w:tcPr>
            <w:tcW w:w="288" w:type="dxa"/>
            <w:tcBorders>
              <w:top w:val="nil"/>
              <w:left w:val="nil"/>
              <w:bottom w:val="nil"/>
              <w:right w:val="nil"/>
            </w:tcBorders>
          </w:tcPr>
          <w:p w14:paraId="7BE5B37E" w14:textId="77777777" w:rsidR="00286EDA" w:rsidRDefault="00286EDA">
            <w:pPr>
              <w:jc w:val="center"/>
              <w:rPr>
                <w:b/>
                <w:sz w:val="20"/>
              </w:rPr>
            </w:pPr>
          </w:p>
        </w:tc>
        <w:tc>
          <w:tcPr>
            <w:tcW w:w="2736" w:type="dxa"/>
            <w:tcBorders>
              <w:top w:val="nil"/>
              <w:left w:val="nil"/>
              <w:bottom w:val="single" w:sz="4" w:space="0" w:color="auto"/>
              <w:right w:val="nil"/>
            </w:tcBorders>
          </w:tcPr>
          <w:p w14:paraId="3623DBA4" w14:textId="77777777" w:rsidR="00286EDA" w:rsidRDefault="00286EDA">
            <w:pPr>
              <w:jc w:val="center"/>
              <w:rPr>
                <w:b/>
                <w:sz w:val="20"/>
              </w:rPr>
            </w:pPr>
            <w:r>
              <w:rPr>
                <w:b/>
                <w:sz w:val="20"/>
              </w:rPr>
              <w:t>Title</w:t>
            </w:r>
          </w:p>
        </w:tc>
        <w:tc>
          <w:tcPr>
            <w:tcW w:w="288" w:type="dxa"/>
            <w:tcBorders>
              <w:top w:val="nil"/>
              <w:left w:val="nil"/>
              <w:bottom w:val="nil"/>
              <w:right w:val="nil"/>
            </w:tcBorders>
          </w:tcPr>
          <w:p w14:paraId="18ADE797" w14:textId="77777777" w:rsidR="00286EDA" w:rsidRDefault="00286EDA">
            <w:pPr>
              <w:jc w:val="center"/>
              <w:rPr>
                <w:b/>
                <w:sz w:val="20"/>
              </w:rPr>
            </w:pPr>
          </w:p>
        </w:tc>
        <w:tc>
          <w:tcPr>
            <w:tcW w:w="1008" w:type="dxa"/>
            <w:tcBorders>
              <w:top w:val="nil"/>
              <w:left w:val="nil"/>
              <w:bottom w:val="single" w:sz="4" w:space="0" w:color="auto"/>
              <w:right w:val="nil"/>
            </w:tcBorders>
          </w:tcPr>
          <w:p w14:paraId="629A4A7E" w14:textId="77777777" w:rsidR="00286EDA" w:rsidRDefault="00286EDA">
            <w:pPr>
              <w:jc w:val="center"/>
              <w:rPr>
                <w:b/>
                <w:sz w:val="20"/>
              </w:rPr>
            </w:pPr>
            <w:r>
              <w:rPr>
                <w:b/>
                <w:sz w:val="20"/>
              </w:rPr>
              <w:t>Ext. No.</w:t>
            </w:r>
          </w:p>
        </w:tc>
      </w:tr>
    </w:tbl>
    <w:p w14:paraId="3A18A952" w14:textId="77777777" w:rsidR="00286EDA" w:rsidRDefault="00286EDA">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2736"/>
        <w:gridCol w:w="288"/>
        <w:gridCol w:w="2736"/>
        <w:gridCol w:w="288"/>
        <w:gridCol w:w="2736"/>
        <w:gridCol w:w="288"/>
        <w:gridCol w:w="1008"/>
      </w:tblGrid>
      <w:tr w:rsidR="00286EDA" w14:paraId="14FF52DB" w14:textId="77777777">
        <w:tc>
          <w:tcPr>
            <w:tcW w:w="558" w:type="dxa"/>
            <w:tcBorders>
              <w:top w:val="nil"/>
              <w:left w:val="nil"/>
              <w:bottom w:val="nil"/>
              <w:right w:val="nil"/>
            </w:tcBorders>
          </w:tcPr>
          <w:p w14:paraId="5F248E79" w14:textId="77777777" w:rsidR="00F63274" w:rsidRDefault="00F63274">
            <w:pPr>
              <w:jc w:val="right"/>
              <w:rPr>
                <w:sz w:val="20"/>
              </w:rPr>
            </w:pPr>
          </w:p>
          <w:p w14:paraId="187A9013" w14:textId="77777777" w:rsidR="00286EDA" w:rsidRDefault="00286EDA">
            <w:pPr>
              <w:jc w:val="right"/>
              <w:rPr>
                <w:sz w:val="20"/>
              </w:rPr>
            </w:pPr>
            <w:r>
              <w:rPr>
                <w:sz w:val="20"/>
              </w:rPr>
              <w:t>1</w:t>
            </w:r>
            <w:bookmarkStart w:id="0" w:name="Text15"/>
            <w:r>
              <w:rPr>
                <w:sz w:val="20"/>
              </w:rPr>
              <w:t>.</w:t>
            </w:r>
          </w:p>
        </w:tc>
        <w:tc>
          <w:tcPr>
            <w:tcW w:w="2736" w:type="dxa"/>
            <w:tcBorders>
              <w:top w:val="nil"/>
              <w:left w:val="nil"/>
              <w:bottom w:val="single" w:sz="4" w:space="0" w:color="auto"/>
              <w:right w:val="nil"/>
            </w:tcBorders>
          </w:tcPr>
          <w:p w14:paraId="30F5F3C2" w14:textId="77777777" w:rsidR="00F63274" w:rsidRDefault="00F63274" w:rsidP="00FF38B6">
            <w:pPr>
              <w:rPr>
                <w:sz w:val="20"/>
              </w:rPr>
            </w:pPr>
          </w:p>
          <w:p w14:paraId="66951E8F" w14:textId="77777777" w:rsidR="00286EDA" w:rsidRDefault="00286EDA" w:rsidP="00FF38B6">
            <w:pPr>
              <w:rPr>
                <w:sz w:val="20"/>
              </w:rPr>
            </w:pPr>
          </w:p>
        </w:tc>
        <w:tc>
          <w:tcPr>
            <w:tcW w:w="288" w:type="dxa"/>
            <w:tcBorders>
              <w:top w:val="nil"/>
              <w:left w:val="nil"/>
              <w:bottom w:val="nil"/>
              <w:right w:val="nil"/>
            </w:tcBorders>
          </w:tcPr>
          <w:p w14:paraId="01C23FED" w14:textId="77777777" w:rsidR="00286EDA" w:rsidRDefault="00286EDA">
            <w:pPr>
              <w:rPr>
                <w:sz w:val="20"/>
              </w:rPr>
            </w:pPr>
          </w:p>
        </w:tc>
        <w:tc>
          <w:tcPr>
            <w:tcW w:w="2736" w:type="dxa"/>
            <w:tcBorders>
              <w:top w:val="nil"/>
              <w:left w:val="nil"/>
              <w:bottom w:val="single" w:sz="4" w:space="0" w:color="auto"/>
              <w:right w:val="nil"/>
            </w:tcBorders>
          </w:tcPr>
          <w:p w14:paraId="141B10C3" w14:textId="77777777" w:rsidR="00286EDA" w:rsidRDefault="00286EDA">
            <w:pPr>
              <w:jc w:val="center"/>
              <w:rPr>
                <w:sz w:val="20"/>
              </w:rPr>
            </w:pPr>
          </w:p>
        </w:tc>
        <w:tc>
          <w:tcPr>
            <w:tcW w:w="288" w:type="dxa"/>
            <w:tcBorders>
              <w:top w:val="nil"/>
              <w:left w:val="nil"/>
              <w:bottom w:val="nil"/>
              <w:right w:val="nil"/>
            </w:tcBorders>
          </w:tcPr>
          <w:p w14:paraId="6D5EBC04" w14:textId="77777777" w:rsidR="00286EDA" w:rsidRDefault="00286EDA">
            <w:pPr>
              <w:rPr>
                <w:sz w:val="20"/>
              </w:rPr>
            </w:pPr>
          </w:p>
        </w:tc>
        <w:bookmarkEnd w:id="0"/>
        <w:tc>
          <w:tcPr>
            <w:tcW w:w="2736" w:type="dxa"/>
            <w:tcBorders>
              <w:top w:val="nil"/>
              <w:left w:val="nil"/>
              <w:bottom w:val="single" w:sz="4" w:space="0" w:color="auto"/>
              <w:right w:val="nil"/>
            </w:tcBorders>
          </w:tcPr>
          <w:p w14:paraId="665FD89E" w14:textId="77777777" w:rsidR="00286EDA" w:rsidRDefault="00286EDA" w:rsidP="008B00FC">
            <w:pPr>
              <w:jc w:val="center"/>
              <w:rPr>
                <w:sz w:val="20"/>
              </w:rPr>
            </w:pPr>
          </w:p>
        </w:tc>
        <w:tc>
          <w:tcPr>
            <w:tcW w:w="288" w:type="dxa"/>
            <w:tcBorders>
              <w:top w:val="nil"/>
              <w:left w:val="nil"/>
              <w:bottom w:val="nil"/>
              <w:right w:val="nil"/>
            </w:tcBorders>
          </w:tcPr>
          <w:p w14:paraId="06060649" w14:textId="77777777" w:rsidR="00286EDA" w:rsidRDefault="00286EDA">
            <w:pPr>
              <w:rPr>
                <w:sz w:val="20"/>
              </w:rPr>
            </w:pPr>
          </w:p>
        </w:tc>
        <w:tc>
          <w:tcPr>
            <w:tcW w:w="1008" w:type="dxa"/>
            <w:tcBorders>
              <w:top w:val="nil"/>
              <w:left w:val="nil"/>
              <w:bottom w:val="single" w:sz="4" w:space="0" w:color="auto"/>
              <w:right w:val="nil"/>
            </w:tcBorders>
          </w:tcPr>
          <w:p w14:paraId="302BCCAD" w14:textId="77777777" w:rsidR="00F63274" w:rsidRDefault="00F63274" w:rsidP="008A2CEE">
            <w:pPr>
              <w:rPr>
                <w:sz w:val="20"/>
              </w:rPr>
            </w:pPr>
          </w:p>
          <w:p w14:paraId="1B57DE7E" w14:textId="77777777" w:rsidR="00286EDA" w:rsidRDefault="00286EDA" w:rsidP="008A2CEE">
            <w:pPr>
              <w:rPr>
                <w:sz w:val="20"/>
              </w:rPr>
            </w:pPr>
          </w:p>
        </w:tc>
      </w:tr>
    </w:tbl>
    <w:p w14:paraId="221A4F30" w14:textId="77777777" w:rsidR="00286EDA" w:rsidRDefault="00286EDA">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2736"/>
        <w:gridCol w:w="288"/>
        <w:gridCol w:w="2736"/>
        <w:gridCol w:w="288"/>
        <w:gridCol w:w="2736"/>
        <w:gridCol w:w="288"/>
        <w:gridCol w:w="1008"/>
      </w:tblGrid>
      <w:tr w:rsidR="00286EDA" w14:paraId="00327D4A" w14:textId="77777777" w:rsidTr="00FF38B6">
        <w:tc>
          <w:tcPr>
            <w:tcW w:w="558" w:type="dxa"/>
            <w:tcBorders>
              <w:top w:val="nil"/>
              <w:left w:val="nil"/>
              <w:bottom w:val="nil"/>
              <w:right w:val="nil"/>
            </w:tcBorders>
          </w:tcPr>
          <w:p w14:paraId="665C9DAE" w14:textId="77777777" w:rsidR="00286EDA" w:rsidRDefault="00286EDA">
            <w:pPr>
              <w:jc w:val="right"/>
              <w:rPr>
                <w:sz w:val="20"/>
              </w:rPr>
            </w:pPr>
            <w:bookmarkStart w:id="1" w:name="Text16"/>
          </w:p>
          <w:p w14:paraId="0A1A13BA" w14:textId="77777777" w:rsidR="00FF38B6" w:rsidRDefault="00FF38B6">
            <w:pPr>
              <w:jc w:val="right"/>
              <w:rPr>
                <w:sz w:val="20"/>
              </w:rPr>
            </w:pPr>
            <w:r>
              <w:rPr>
                <w:sz w:val="20"/>
              </w:rPr>
              <w:t>2.</w:t>
            </w:r>
          </w:p>
        </w:tc>
        <w:tc>
          <w:tcPr>
            <w:tcW w:w="2736" w:type="dxa"/>
            <w:tcBorders>
              <w:top w:val="nil"/>
              <w:left w:val="nil"/>
              <w:bottom w:val="single" w:sz="4" w:space="0" w:color="auto"/>
              <w:right w:val="nil"/>
            </w:tcBorders>
          </w:tcPr>
          <w:p w14:paraId="25736F2F" w14:textId="77777777" w:rsidR="00FF38B6" w:rsidRDefault="00FF38B6" w:rsidP="00FF38B6">
            <w:pPr>
              <w:rPr>
                <w:sz w:val="20"/>
              </w:rPr>
            </w:pPr>
          </w:p>
        </w:tc>
        <w:tc>
          <w:tcPr>
            <w:tcW w:w="288" w:type="dxa"/>
            <w:tcBorders>
              <w:top w:val="nil"/>
              <w:left w:val="nil"/>
              <w:bottom w:val="nil"/>
              <w:right w:val="nil"/>
            </w:tcBorders>
          </w:tcPr>
          <w:p w14:paraId="587D22C8" w14:textId="77777777" w:rsidR="00286EDA" w:rsidRDefault="00286EDA">
            <w:pPr>
              <w:rPr>
                <w:sz w:val="20"/>
              </w:rPr>
            </w:pPr>
          </w:p>
        </w:tc>
        <w:tc>
          <w:tcPr>
            <w:tcW w:w="2736" w:type="dxa"/>
            <w:tcBorders>
              <w:top w:val="nil"/>
              <w:left w:val="nil"/>
              <w:bottom w:val="single" w:sz="4" w:space="0" w:color="auto"/>
              <w:right w:val="nil"/>
            </w:tcBorders>
          </w:tcPr>
          <w:p w14:paraId="53AC4226" w14:textId="77777777" w:rsidR="00286EDA" w:rsidRDefault="00286EDA">
            <w:pPr>
              <w:jc w:val="center"/>
              <w:rPr>
                <w:sz w:val="20"/>
              </w:rPr>
            </w:pPr>
          </w:p>
        </w:tc>
        <w:tc>
          <w:tcPr>
            <w:tcW w:w="288" w:type="dxa"/>
            <w:tcBorders>
              <w:top w:val="nil"/>
              <w:left w:val="nil"/>
              <w:bottom w:val="nil"/>
              <w:right w:val="nil"/>
            </w:tcBorders>
          </w:tcPr>
          <w:p w14:paraId="12729070" w14:textId="77777777" w:rsidR="00286EDA" w:rsidRDefault="00286EDA">
            <w:pPr>
              <w:rPr>
                <w:sz w:val="20"/>
              </w:rPr>
            </w:pPr>
          </w:p>
        </w:tc>
        <w:bookmarkEnd w:id="1"/>
        <w:tc>
          <w:tcPr>
            <w:tcW w:w="2736" w:type="dxa"/>
            <w:tcBorders>
              <w:top w:val="nil"/>
              <w:left w:val="nil"/>
              <w:bottom w:val="single" w:sz="4" w:space="0" w:color="auto"/>
              <w:right w:val="nil"/>
            </w:tcBorders>
          </w:tcPr>
          <w:p w14:paraId="501BC9FD" w14:textId="77777777" w:rsidR="00286EDA" w:rsidRDefault="00286EDA" w:rsidP="008B00FC">
            <w:pPr>
              <w:jc w:val="center"/>
              <w:rPr>
                <w:sz w:val="20"/>
              </w:rPr>
            </w:pPr>
          </w:p>
        </w:tc>
        <w:tc>
          <w:tcPr>
            <w:tcW w:w="288" w:type="dxa"/>
            <w:tcBorders>
              <w:top w:val="nil"/>
              <w:left w:val="nil"/>
              <w:bottom w:val="nil"/>
              <w:right w:val="nil"/>
            </w:tcBorders>
          </w:tcPr>
          <w:p w14:paraId="5520DCAE" w14:textId="77777777" w:rsidR="00286EDA" w:rsidRDefault="00286EDA">
            <w:pPr>
              <w:rPr>
                <w:sz w:val="20"/>
              </w:rPr>
            </w:pPr>
          </w:p>
        </w:tc>
        <w:tc>
          <w:tcPr>
            <w:tcW w:w="1008" w:type="dxa"/>
            <w:tcBorders>
              <w:top w:val="nil"/>
              <w:left w:val="nil"/>
              <w:bottom w:val="single" w:sz="4" w:space="0" w:color="auto"/>
              <w:right w:val="nil"/>
            </w:tcBorders>
          </w:tcPr>
          <w:p w14:paraId="68BEDD05" w14:textId="77777777" w:rsidR="0068654E" w:rsidRDefault="0068654E" w:rsidP="00FF38B6">
            <w:pPr>
              <w:rPr>
                <w:sz w:val="20"/>
              </w:rPr>
            </w:pPr>
          </w:p>
          <w:p w14:paraId="7D31F289" w14:textId="77777777" w:rsidR="00FF38B6" w:rsidRDefault="00FF38B6" w:rsidP="00FF38B6">
            <w:pPr>
              <w:rPr>
                <w:sz w:val="20"/>
              </w:rPr>
            </w:pPr>
          </w:p>
        </w:tc>
      </w:tr>
      <w:tr w:rsidR="00FF38B6" w14:paraId="7B801642" w14:textId="77777777" w:rsidTr="004F14CA">
        <w:tc>
          <w:tcPr>
            <w:tcW w:w="558" w:type="dxa"/>
            <w:tcBorders>
              <w:top w:val="nil"/>
              <w:left w:val="nil"/>
              <w:bottom w:val="nil"/>
              <w:right w:val="nil"/>
            </w:tcBorders>
          </w:tcPr>
          <w:p w14:paraId="2BFD3BC1" w14:textId="77777777" w:rsidR="00FF38B6" w:rsidRDefault="00FF38B6" w:rsidP="004F14CA">
            <w:pPr>
              <w:jc w:val="right"/>
              <w:rPr>
                <w:sz w:val="20"/>
              </w:rPr>
            </w:pPr>
          </w:p>
          <w:p w14:paraId="2CEA139D" w14:textId="77777777" w:rsidR="00FF38B6" w:rsidRDefault="00FF38B6" w:rsidP="004F14CA">
            <w:pPr>
              <w:jc w:val="right"/>
              <w:rPr>
                <w:sz w:val="20"/>
              </w:rPr>
            </w:pPr>
            <w:r>
              <w:rPr>
                <w:sz w:val="20"/>
              </w:rPr>
              <w:t>3.</w:t>
            </w:r>
          </w:p>
        </w:tc>
        <w:tc>
          <w:tcPr>
            <w:tcW w:w="2736" w:type="dxa"/>
            <w:tcBorders>
              <w:top w:val="nil"/>
              <w:left w:val="nil"/>
              <w:bottom w:val="single" w:sz="4" w:space="0" w:color="auto"/>
              <w:right w:val="nil"/>
            </w:tcBorders>
          </w:tcPr>
          <w:p w14:paraId="2AFF2E40" w14:textId="77777777" w:rsidR="00FF38B6" w:rsidRDefault="00FF38B6" w:rsidP="004F14CA">
            <w:pPr>
              <w:rPr>
                <w:sz w:val="20"/>
              </w:rPr>
            </w:pPr>
          </w:p>
          <w:p w14:paraId="1A9E1A47" w14:textId="77777777" w:rsidR="00FF38B6" w:rsidRDefault="00FF38B6" w:rsidP="004F14CA">
            <w:pPr>
              <w:rPr>
                <w:sz w:val="20"/>
              </w:rPr>
            </w:pPr>
          </w:p>
        </w:tc>
        <w:tc>
          <w:tcPr>
            <w:tcW w:w="288" w:type="dxa"/>
            <w:tcBorders>
              <w:top w:val="nil"/>
              <w:left w:val="nil"/>
              <w:bottom w:val="nil"/>
              <w:right w:val="nil"/>
            </w:tcBorders>
          </w:tcPr>
          <w:p w14:paraId="3E62E524" w14:textId="77777777" w:rsidR="00FF38B6" w:rsidRDefault="00FF38B6" w:rsidP="004F14CA">
            <w:pPr>
              <w:rPr>
                <w:sz w:val="20"/>
              </w:rPr>
            </w:pPr>
          </w:p>
        </w:tc>
        <w:tc>
          <w:tcPr>
            <w:tcW w:w="2736" w:type="dxa"/>
            <w:tcBorders>
              <w:top w:val="nil"/>
              <w:left w:val="nil"/>
              <w:bottom w:val="single" w:sz="4" w:space="0" w:color="auto"/>
              <w:right w:val="nil"/>
            </w:tcBorders>
          </w:tcPr>
          <w:p w14:paraId="72FD7DA0" w14:textId="77777777" w:rsidR="00FF38B6" w:rsidRDefault="00FF38B6" w:rsidP="004F14CA">
            <w:pPr>
              <w:jc w:val="center"/>
              <w:rPr>
                <w:sz w:val="20"/>
              </w:rPr>
            </w:pPr>
          </w:p>
        </w:tc>
        <w:tc>
          <w:tcPr>
            <w:tcW w:w="288" w:type="dxa"/>
            <w:tcBorders>
              <w:top w:val="nil"/>
              <w:left w:val="nil"/>
              <w:bottom w:val="nil"/>
              <w:right w:val="nil"/>
            </w:tcBorders>
          </w:tcPr>
          <w:p w14:paraId="01C96461" w14:textId="77777777" w:rsidR="00FF38B6" w:rsidRDefault="00FF38B6" w:rsidP="004F14CA">
            <w:pPr>
              <w:rPr>
                <w:sz w:val="20"/>
              </w:rPr>
            </w:pPr>
          </w:p>
        </w:tc>
        <w:tc>
          <w:tcPr>
            <w:tcW w:w="2736" w:type="dxa"/>
            <w:tcBorders>
              <w:top w:val="nil"/>
              <w:left w:val="nil"/>
              <w:bottom w:val="single" w:sz="4" w:space="0" w:color="auto"/>
              <w:right w:val="nil"/>
            </w:tcBorders>
          </w:tcPr>
          <w:p w14:paraId="261C9D74" w14:textId="77777777" w:rsidR="00FF38B6" w:rsidRDefault="00FF38B6" w:rsidP="008B00FC">
            <w:pPr>
              <w:jc w:val="center"/>
              <w:rPr>
                <w:sz w:val="20"/>
              </w:rPr>
            </w:pPr>
          </w:p>
        </w:tc>
        <w:tc>
          <w:tcPr>
            <w:tcW w:w="288" w:type="dxa"/>
            <w:tcBorders>
              <w:top w:val="nil"/>
              <w:left w:val="nil"/>
              <w:bottom w:val="nil"/>
              <w:right w:val="nil"/>
            </w:tcBorders>
          </w:tcPr>
          <w:p w14:paraId="32D1382C" w14:textId="77777777" w:rsidR="00FF38B6" w:rsidRDefault="00FF38B6" w:rsidP="004F14CA">
            <w:pPr>
              <w:rPr>
                <w:sz w:val="20"/>
              </w:rPr>
            </w:pPr>
          </w:p>
        </w:tc>
        <w:tc>
          <w:tcPr>
            <w:tcW w:w="1008" w:type="dxa"/>
            <w:tcBorders>
              <w:top w:val="nil"/>
              <w:left w:val="nil"/>
              <w:bottom w:val="single" w:sz="4" w:space="0" w:color="auto"/>
              <w:right w:val="nil"/>
            </w:tcBorders>
          </w:tcPr>
          <w:p w14:paraId="1F64AFFA" w14:textId="77777777" w:rsidR="00FF38B6" w:rsidRDefault="00FF38B6" w:rsidP="004F14CA">
            <w:pPr>
              <w:rPr>
                <w:sz w:val="20"/>
              </w:rPr>
            </w:pPr>
          </w:p>
          <w:p w14:paraId="74BFC1F0" w14:textId="77777777" w:rsidR="00FF38B6" w:rsidRDefault="00FF38B6" w:rsidP="004F14CA">
            <w:pPr>
              <w:rPr>
                <w:sz w:val="20"/>
              </w:rPr>
            </w:pPr>
          </w:p>
        </w:tc>
      </w:tr>
    </w:tbl>
    <w:p w14:paraId="7BE2EEC3" w14:textId="77777777" w:rsidR="00286EDA" w:rsidRPr="006E1FF9" w:rsidRDefault="00286EDA">
      <w:pPr>
        <w:rPr>
          <w:sz w:val="12"/>
          <w:szCs w:val="12"/>
        </w:rPr>
      </w:pPr>
    </w:p>
    <w:p w14:paraId="4BEEBABB" w14:textId="77777777" w:rsidR="00286EDA" w:rsidRDefault="00286EDA">
      <w:pPr>
        <w:jc w:val="center"/>
        <w:rPr>
          <w:b/>
          <w:sz w:val="20"/>
        </w:rPr>
      </w:pPr>
      <w:r>
        <w:rPr>
          <w:b/>
          <w:sz w:val="20"/>
        </w:rPr>
        <w:t>TERMS OF AGREEMENT</w:t>
      </w:r>
    </w:p>
    <w:p w14:paraId="207E7692" w14:textId="77777777" w:rsidR="00286EDA" w:rsidRPr="003841EA" w:rsidRDefault="00286EDA">
      <w:pPr>
        <w:jc w:val="center"/>
        <w:rPr>
          <w:b/>
          <w:sz w:val="12"/>
          <w:szCs w:val="12"/>
        </w:rPr>
      </w:pPr>
    </w:p>
    <w:p w14:paraId="2E978253" w14:textId="77777777" w:rsidR="00286EDA" w:rsidRDefault="00286EDA">
      <w:pPr>
        <w:rPr>
          <w:sz w:val="20"/>
        </w:rPr>
      </w:pPr>
      <w:r>
        <w:rPr>
          <w:sz w:val="20"/>
        </w:rPr>
        <w:t>All fiscal transactions will be administered in compliance with the directives issued by the Departments of the State of California and the Trustees of The California State University.</w:t>
      </w:r>
    </w:p>
    <w:p w14:paraId="056F8857" w14:textId="77777777" w:rsidR="00286EDA" w:rsidRPr="006E1FF9" w:rsidRDefault="00286EDA">
      <w:pPr>
        <w:rPr>
          <w:sz w:val="12"/>
          <w:szCs w:val="12"/>
        </w:rPr>
      </w:pPr>
    </w:p>
    <w:tbl>
      <w:tblPr>
        <w:tblW w:w="0" w:type="auto"/>
        <w:tblLayout w:type="fixed"/>
        <w:tblLook w:val="0000" w:firstRow="0" w:lastRow="0" w:firstColumn="0" w:lastColumn="0" w:noHBand="0" w:noVBand="0"/>
      </w:tblPr>
      <w:tblGrid>
        <w:gridCol w:w="5175"/>
        <w:gridCol w:w="272"/>
        <w:gridCol w:w="5183"/>
      </w:tblGrid>
      <w:tr w:rsidR="00286EDA" w14:paraId="684DC7CB" w14:textId="77777777">
        <w:trPr>
          <w:trHeight w:val="2200"/>
        </w:trPr>
        <w:tc>
          <w:tcPr>
            <w:tcW w:w="5175" w:type="dxa"/>
          </w:tcPr>
          <w:p w14:paraId="22CE3172" w14:textId="77777777" w:rsidR="00286EDA" w:rsidRPr="006E1FF9" w:rsidRDefault="00286EDA">
            <w:pPr>
              <w:numPr>
                <w:ilvl w:val="0"/>
                <w:numId w:val="5"/>
              </w:numPr>
              <w:tabs>
                <w:tab w:val="left" w:pos="270"/>
              </w:tabs>
              <w:rPr>
                <w:sz w:val="16"/>
                <w:szCs w:val="16"/>
              </w:rPr>
            </w:pPr>
            <w:r w:rsidRPr="006E1FF9">
              <w:rPr>
                <w:sz w:val="16"/>
                <w:szCs w:val="16"/>
              </w:rPr>
              <w:t>All funds will be held and applied according to the purpose for which the project was established.  Good business practice will be exercised in all transactions affecting the project.  Each obligation will bear the authorization of an individual named in this agreement.  The authorized signers are responsible for ensuring financial transactions comply with the terms of this agreement</w:t>
            </w:r>
            <w:r w:rsidR="001448FD">
              <w:rPr>
                <w:sz w:val="16"/>
                <w:szCs w:val="16"/>
              </w:rPr>
              <w:t xml:space="preserve"> and any applicable laws</w:t>
            </w:r>
            <w:r w:rsidRPr="006E1FF9">
              <w:rPr>
                <w:sz w:val="16"/>
                <w:szCs w:val="16"/>
              </w:rPr>
              <w:t>.</w:t>
            </w:r>
          </w:p>
          <w:p w14:paraId="5B4BB2F6" w14:textId="77777777" w:rsidR="00286EDA" w:rsidRPr="006E1FF9" w:rsidRDefault="00286EDA">
            <w:pPr>
              <w:tabs>
                <w:tab w:val="left" w:pos="270"/>
              </w:tabs>
              <w:ind w:left="360"/>
              <w:rPr>
                <w:sz w:val="16"/>
                <w:szCs w:val="16"/>
              </w:rPr>
            </w:pPr>
          </w:p>
          <w:p w14:paraId="021D6B53" w14:textId="77777777" w:rsidR="00286EDA" w:rsidRPr="006E1FF9" w:rsidRDefault="00286EDA">
            <w:pPr>
              <w:numPr>
                <w:ilvl w:val="0"/>
                <w:numId w:val="5"/>
              </w:numPr>
              <w:tabs>
                <w:tab w:val="left" w:pos="270"/>
              </w:tabs>
              <w:rPr>
                <w:sz w:val="16"/>
                <w:szCs w:val="16"/>
              </w:rPr>
            </w:pPr>
            <w:r w:rsidRPr="006E1FF9">
              <w:rPr>
                <w:sz w:val="16"/>
                <w:szCs w:val="16"/>
              </w:rPr>
              <w:t>The duration of the trust project is indefinite or until the agreement is modified or terminated.</w:t>
            </w:r>
          </w:p>
          <w:p w14:paraId="3DAB0E78" w14:textId="77777777" w:rsidR="006E1FF9" w:rsidRPr="006E1FF9" w:rsidRDefault="006E1FF9" w:rsidP="006E1FF9">
            <w:pPr>
              <w:pStyle w:val="ListParagraph"/>
              <w:rPr>
                <w:sz w:val="16"/>
                <w:szCs w:val="16"/>
              </w:rPr>
            </w:pPr>
          </w:p>
          <w:p w14:paraId="6656D7BA" w14:textId="77777777" w:rsidR="00BD582B" w:rsidRPr="00BD582B" w:rsidRDefault="006E1FF9" w:rsidP="00BD582B">
            <w:pPr>
              <w:numPr>
                <w:ilvl w:val="0"/>
                <w:numId w:val="5"/>
              </w:numPr>
              <w:tabs>
                <w:tab w:val="right" w:pos="342"/>
              </w:tabs>
              <w:rPr>
                <w:sz w:val="16"/>
                <w:szCs w:val="16"/>
              </w:rPr>
            </w:pPr>
            <w:r w:rsidRPr="00BB72C5">
              <w:rPr>
                <w:sz w:val="16"/>
                <w:szCs w:val="16"/>
              </w:rPr>
              <w:t>An Administrative fee equal to 0% of total revenue will</w:t>
            </w:r>
            <w:r w:rsidR="00BB72C5" w:rsidRPr="00BB72C5">
              <w:rPr>
                <w:sz w:val="16"/>
                <w:szCs w:val="16"/>
              </w:rPr>
              <w:t xml:space="preserve"> be charged against the project.   Investment income shall not be earned on any balances.</w:t>
            </w:r>
          </w:p>
          <w:p w14:paraId="2C9EEC03" w14:textId="77777777" w:rsidR="00BD582B" w:rsidRPr="006E1FF9" w:rsidRDefault="00BD582B" w:rsidP="00BD582B">
            <w:pPr>
              <w:tabs>
                <w:tab w:val="left" w:pos="270"/>
              </w:tabs>
              <w:rPr>
                <w:sz w:val="16"/>
                <w:szCs w:val="16"/>
              </w:rPr>
            </w:pPr>
          </w:p>
        </w:tc>
        <w:tc>
          <w:tcPr>
            <w:tcW w:w="272" w:type="dxa"/>
          </w:tcPr>
          <w:p w14:paraId="67D10914" w14:textId="77777777" w:rsidR="00286EDA" w:rsidRPr="006E1FF9" w:rsidRDefault="00286EDA">
            <w:pPr>
              <w:rPr>
                <w:sz w:val="16"/>
                <w:szCs w:val="16"/>
              </w:rPr>
            </w:pPr>
          </w:p>
        </w:tc>
        <w:tc>
          <w:tcPr>
            <w:tcW w:w="5183" w:type="dxa"/>
          </w:tcPr>
          <w:p w14:paraId="595623DF" w14:textId="77777777" w:rsidR="00286EDA" w:rsidRPr="006E1FF9" w:rsidRDefault="00286EDA">
            <w:pPr>
              <w:numPr>
                <w:ilvl w:val="0"/>
                <w:numId w:val="5"/>
              </w:numPr>
              <w:tabs>
                <w:tab w:val="right" w:pos="342"/>
              </w:tabs>
              <w:rPr>
                <w:sz w:val="16"/>
                <w:szCs w:val="16"/>
              </w:rPr>
            </w:pPr>
            <w:r w:rsidRPr="006E1FF9">
              <w:rPr>
                <w:sz w:val="16"/>
                <w:szCs w:val="16"/>
              </w:rPr>
              <w:t>All property, equipment and supplies shall become the property of the State and will be recorded, inventoried and accounted for as such.  In the event the project is dissolved, all assets shall become State property subject to existing directives for disposition of same.</w:t>
            </w:r>
            <w:r w:rsidR="00FF38B6" w:rsidRPr="006E1FF9">
              <w:rPr>
                <w:sz w:val="16"/>
                <w:szCs w:val="16"/>
              </w:rPr>
              <w:t xml:space="preserve">  In the event a student club is inactivated (not recognized for two or more years), </w:t>
            </w:r>
            <w:r w:rsidR="006E1FF9" w:rsidRPr="006E1FF9">
              <w:rPr>
                <w:sz w:val="16"/>
                <w:szCs w:val="16"/>
              </w:rPr>
              <w:t xml:space="preserve">Student Affairs is responsible for </w:t>
            </w:r>
            <w:r w:rsidR="00F934AA" w:rsidRPr="006E1FF9">
              <w:rPr>
                <w:sz w:val="16"/>
                <w:szCs w:val="16"/>
              </w:rPr>
              <w:t>initiating</w:t>
            </w:r>
            <w:r w:rsidR="006E1FF9" w:rsidRPr="006E1FF9">
              <w:rPr>
                <w:sz w:val="16"/>
                <w:szCs w:val="16"/>
              </w:rPr>
              <w:t xml:space="preserve"> termination in the financial system, see below.  Any available funds will be transferred to the </w:t>
            </w:r>
            <w:r w:rsidR="00F75FDF">
              <w:rPr>
                <w:sz w:val="16"/>
                <w:szCs w:val="16"/>
              </w:rPr>
              <w:t>Multi-Cultural Greek Council Trust</w:t>
            </w:r>
            <w:r w:rsidR="006E1FF9" w:rsidRPr="006E1FF9">
              <w:rPr>
                <w:sz w:val="16"/>
                <w:szCs w:val="16"/>
              </w:rPr>
              <w:t>.</w:t>
            </w:r>
          </w:p>
          <w:p w14:paraId="58AB1985" w14:textId="77777777" w:rsidR="006E1FF9" w:rsidRPr="00F934AA" w:rsidRDefault="006E1FF9" w:rsidP="006E1FF9">
            <w:pPr>
              <w:tabs>
                <w:tab w:val="right" w:pos="342"/>
              </w:tabs>
              <w:ind w:left="720"/>
              <w:rPr>
                <w:sz w:val="12"/>
                <w:szCs w:val="12"/>
              </w:rPr>
            </w:pPr>
          </w:p>
          <w:p w14:paraId="36FEF8A8" w14:textId="77777777" w:rsidR="006E1FF9" w:rsidRPr="006E1FF9" w:rsidRDefault="006E1FF9">
            <w:pPr>
              <w:numPr>
                <w:ilvl w:val="0"/>
                <w:numId w:val="5"/>
              </w:numPr>
              <w:tabs>
                <w:tab w:val="right" w:pos="342"/>
              </w:tabs>
              <w:rPr>
                <w:sz w:val="16"/>
                <w:szCs w:val="16"/>
              </w:rPr>
            </w:pPr>
            <w:r w:rsidRPr="006E1FF9">
              <w:rPr>
                <w:sz w:val="16"/>
                <w:szCs w:val="16"/>
              </w:rPr>
              <w:t xml:space="preserve">Instructions to terminate:  </w:t>
            </w:r>
            <w:r w:rsidR="00F63274">
              <w:rPr>
                <w:sz w:val="16"/>
                <w:szCs w:val="16"/>
              </w:rPr>
              <w:t>Email/</w:t>
            </w:r>
            <w:r w:rsidRPr="006E1FF9">
              <w:rPr>
                <w:sz w:val="16"/>
                <w:szCs w:val="16"/>
              </w:rPr>
              <w:t>Memorandum to Director of Budget and Planning</w:t>
            </w:r>
          </w:p>
          <w:p w14:paraId="6E9609BD" w14:textId="77777777" w:rsidR="006E1FF9" w:rsidRPr="00F934AA" w:rsidRDefault="006E1FF9" w:rsidP="006E1FF9">
            <w:pPr>
              <w:pStyle w:val="ListParagraph"/>
              <w:rPr>
                <w:sz w:val="12"/>
                <w:szCs w:val="12"/>
              </w:rPr>
            </w:pPr>
          </w:p>
          <w:p w14:paraId="0D008728" w14:textId="77777777" w:rsidR="00286EDA" w:rsidRPr="006E1FF9" w:rsidRDefault="00286EDA" w:rsidP="00BD582B">
            <w:pPr>
              <w:tabs>
                <w:tab w:val="right" w:pos="342"/>
              </w:tabs>
              <w:ind w:left="720"/>
              <w:rPr>
                <w:sz w:val="16"/>
                <w:szCs w:val="16"/>
                <w:u w:val="single"/>
              </w:rPr>
            </w:pPr>
          </w:p>
        </w:tc>
      </w:tr>
    </w:tbl>
    <w:p w14:paraId="0AF6B4C7" w14:textId="77777777" w:rsidR="00BD582B" w:rsidRDefault="00BD582B">
      <w:pPr>
        <w:rPr>
          <w:sz w:val="20"/>
        </w:rPr>
      </w:pPr>
    </w:p>
    <w:p w14:paraId="3581FDB3" w14:textId="77777777" w:rsidR="00BD582B" w:rsidRPr="00A33990" w:rsidRDefault="00BD582B" w:rsidP="00BD582B">
      <w:pPr>
        <w:pStyle w:val="ListParagraph"/>
        <w:numPr>
          <w:ilvl w:val="0"/>
          <w:numId w:val="6"/>
        </w:numPr>
        <w:spacing w:after="200" w:line="276" w:lineRule="auto"/>
        <w:contextualSpacing/>
        <w:rPr>
          <w:sz w:val="20"/>
        </w:rPr>
      </w:pPr>
      <w:r w:rsidRPr="00A33990">
        <w:rPr>
          <w:sz w:val="20"/>
        </w:rPr>
        <w:t xml:space="preserve">Student Organization must comply with Executive Order 1068, ICSUAM </w:t>
      </w:r>
      <w:r w:rsidR="008A2CEE">
        <w:rPr>
          <w:sz w:val="20"/>
        </w:rPr>
        <w:t>3141.01</w:t>
      </w:r>
      <w:r w:rsidRPr="00A33990">
        <w:rPr>
          <w:sz w:val="20"/>
        </w:rPr>
        <w:t>, and other relevant Chancellor’s Office and Campus policies and procedures.</w:t>
      </w:r>
    </w:p>
    <w:p w14:paraId="56EE99D6" w14:textId="77777777" w:rsidR="00BD582B" w:rsidRPr="00A33990" w:rsidRDefault="00BD582B" w:rsidP="00BD582B">
      <w:pPr>
        <w:pStyle w:val="ListParagraph"/>
        <w:rPr>
          <w:sz w:val="20"/>
        </w:rPr>
      </w:pPr>
    </w:p>
    <w:p w14:paraId="1A909078" w14:textId="77777777" w:rsidR="00BD582B" w:rsidRPr="00A33990" w:rsidRDefault="00BD582B" w:rsidP="00BD582B">
      <w:pPr>
        <w:pStyle w:val="ListParagraph"/>
        <w:numPr>
          <w:ilvl w:val="0"/>
          <w:numId w:val="6"/>
        </w:numPr>
        <w:spacing w:after="200" w:line="276" w:lineRule="auto"/>
        <w:contextualSpacing/>
        <w:rPr>
          <w:sz w:val="20"/>
        </w:rPr>
      </w:pPr>
      <w:r w:rsidRPr="00A33990">
        <w:rPr>
          <w:sz w:val="20"/>
        </w:rPr>
        <w:t>Monies collected in the name of the Student Organization must be</w:t>
      </w:r>
    </w:p>
    <w:p w14:paraId="37030A62" w14:textId="77777777" w:rsidR="00BD582B" w:rsidRPr="00A33990" w:rsidRDefault="00BD582B" w:rsidP="00BD582B">
      <w:pPr>
        <w:pStyle w:val="ListParagraph"/>
        <w:numPr>
          <w:ilvl w:val="1"/>
          <w:numId w:val="6"/>
        </w:numPr>
        <w:spacing w:after="200" w:line="276" w:lineRule="auto"/>
        <w:contextualSpacing/>
        <w:rPr>
          <w:sz w:val="20"/>
        </w:rPr>
      </w:pPr>
      <w:r w:rsidRPr="00A33990">
        <w:rPr>
          <w:sz w:val="20"/>
        </w:rPr>
        <w:t>maintained in a bank account of the University unless authorized by the campus CFO or designee (or in an auxiliary, if authorized by the President), and</w:t>
      </w:r>
    </w:p>
    <w:p w14:paraId="0AB233B0" w14:textId="77777777" w:rsidR="00BD582B" w:rsidRPr="00A33990" w:rsidRDefault="00BD582B" w:rsidP="00BD582B">
      <w:pPr>
        <w:pStyle w:val="ListParagraph"/>
        <w:numPr>
          <w:ilvl w:val="1"/>
          <w:numId w:val="6"/>
        </w:numPr>
        <w:spacing w:after="200" w:line="276" w:lineRule="auto"/>
        <w:contextualSpacing/>
        <w:rPr>
          <w:sz w:val="20"/>
        </w:rPr>
      </w:pPr>
      <w:r w:rsidRPr="00A33990">
        <w:rPr>
          <w:sz w:val="20"/>
        </w:rPr>
        <w:t>used exclusively for the purpose of furthering the Student Organization’s goals and objectives. Any other use is not deemed appropriate.</w:t>
      </w:r>
    </w:p>
    <w:p w14:paraId="7175917E" w14:textId="77777777" w:rsidR="00BD582B" w:rsidRPr="00A33990" w:rsidRDefault="00BD582B" w:rsidP="00BD582B">
      <w:pPr>
        <w:pStyle w:val="ListParagraph"/>
        <w:numPr>
          <w:ilvl w:val="1"/>
          <w:numId w:val="6"/>
        </w:numPr>
        <w:spacing w:after="200" w:line="276" w:lineRule="auto"/>
        <w:contextualSpacing/>
        <w:rPr>
          <w:sz w:val="20"/>
        </w:rPr>
      </w:pPr>
      <w:r w:rsidRPr="00A33990">
        <w:rPr>
          <w:sz w:val="20"/>
        </w:rPr>
        <w:t xml:space="preserve">Campus policies and procedures related to the handling and processing of cash and cash equivalents should be followed, considering relative risk (i.e., value, repetitiveness of transactions, etc.), or as determined by the Director of Accounting, to ensure assets are protected, accurately processed and properly reported.   </w:t>
      </w:r>
    </w:p>
    <w:p w14:paraId="465B9592" w14:textId="77777777" w:rsidR="00BD582B" w:rsidRPr="00A33990" w:rsidRDefault="00BD582B" w:rsidP="00BD582B">
      <w:pPr>
        <w:pStyle w:val="ListParagraph"/>
        <w:ind w:left="1440"/>
        <w:rPr>
          <w:sz w:val="20"/>
        </w:rPr>
      </w:pPr>
    </w:p>
    <w:p w14:paraId="4285D330" w14:textId="77777777" w:rsidR="00BD582B" w:rsidRPr="00A33990" w:rsidRDefault="00BD582B" w:rsidP="00BD582B">
      <w:pPr>
        <w:pStyle w:val="ListParagraph"/>
        <w:numPr>
          <w:ilvl w:val="0"/>
          <w:numId w:val="6"/>
        </w:numPr>
        <w:spacing w:after="200" w:line="276" w:lineRule="auto"/>
        <w:contextualSpacing/>
        <w:rPr>
          <w:sz w:val="20"/>
        </w:rPr>
      </w:pPr>
      <w:r w:rsidRPr="00A33990">
        <w:rPr>
          <w:sz w:val="20"/>
        </w:rPr>
        <w:t>Requests for disbursement of funds shall be made in compliance with all applicable campus policies and procedures, including documentation and authorization.</w:t>
      </w:r>
    </w:p>
    <w:p w14:paraId="2303A76A" w14:textId="77777777" w:rsidR="00BD582B" w:rsidRPr="00A33990" w:rsidRDefault="00BD582B" w:rsidP="00BD582B">
      <w:pPr>
        <w:pStyle w:val="ListParagraph"/>
        <w:rPr>
          <w:sz w:val="20"/>
        </w:rPr>
      </w:pPr>
    </w:p>
    <w:p w14:paraId="5E3A5237" w14:textId="77777777" w:rsidR="00BD582B" w:rsidRPr="00A33990" w:rsidRDefault="00BD582B" w:rsidP="00BD582B">
      <w:pPr>
        <w:pStyle w:val="ListParagraph"/>
        <w:numPr>
          <w:ilvl w:val="0"/>
          <w:numId w:val="6"/>
        </w:numPr>
        <w:spacing w:after="200" w:line="276" w:lineRule="auto"/>
        <w:contextualSpacing/>
        <w:rPr>
          <w:sz w:val="20"/>
        </w:rPr>
      </w:pPr>
      <w:r w:rsidRPr="00A33990">
        <w:rPr>
          <w:sz w:val="20"/>
        </w:rPr>
        <w:lastRenderedPageBreak/>
        <w:t>The Student Organization shall conduct any philanthropic and/or fund-raising activities in compliance with Chancellor’s Office and Campus policies and procedures, and the student organization handbook</w:t>
      </w:r>
      <w:r w:rsidR="008A2CEE">
        <w:rPr>
          <w:sz w:val="20"/>
        </w:rPr>
        <w:t>, and will be performed in accordance with any guidelines developed by University Development</w:t>
      </w:r>
      <w:r w:rsidRPr="00A33990">
        <w:rPr>
          <w:sz w:val="20"/>
        </w:rPr>
        <w:t>.</w:t>
      </w:r>
    </w:p>
    <w:p w14:paraId="7E70F778" w14:textId="77777777" w:rsidR="00BD582B" w:rsidRPr="00A33990" w:rsidRDefault="00BD582B" w:rsidP="00BD582B">
      <w:pPr>
        <w:pStyle w:val="ListParagraph"/>
        <w:rPr>
          <w:sz w:val="20"/>
        </w:rPr>
      </w:pPr>
    </w:p>
    <w:p w14:paraId="4ED2C196" w14:textId="77777777" w:rsidR="00BD582B" w:rsidRPr="00A33990" w:rsidRDefault="00BD582B" w:rsidP="00BD582B">
      <w:pPr>
        <w:pStyle w:val="ListParagraph"/>
        <w:numPr>
          <w:ilvl w:val="0"/>
          <w:numId w:val="6"/>
        </w:numPr>
        <w:spacing w:after="200" w:line="276" w:lineRule="auto"/>
        <w:contextualSpacing/>
        <w:rPr>
          <w:sz w:val="20"/>
        </w:rPr>
      </w:pPr>
      <w:r w:rsidRPr="00A33990">
        <w:rPr>
          <w:sz w:val="20"/>
        </w:rPr>
        <w:t>The Student Organization shall not earn investment income on the cash balance in the fund.</w:t>
      </w:r>
    </w:p>
    <w:p w14:paraId="06596F3D" w14:textId="77777777" w:rsidR="00BD582B" w:rsidRPr="00A33990" w:rsidRDefault="00BD582B" w:rsidP="00BD582B">
      <w:pPr>
        <w:pStyle w:val="ListParagraph"/>
        <w:rPr>
          <w:sz w:val="20"/>
        </w:rPr>
      </w:pPr>
    </w:p>
    <w:p w14:paraId="300D1F2C" w14:textId="77777777" w:rsidR="00BD582B" w:rsidRPr="00A33990" w:rsidRDefault="00BD582B" w:rsidP="00BD582B">
      <w:pPr>
        <w:pStyle w:val="ListParagraph"/>
        <w:numPr>
          <w:ilvl w:val="0"/>
          <w:numId w:val="6"/>
        </w:numPr>
        <w:spacing w:after="200" w:line="276" w:lineRule="auto"/>
        <w:contextualSpacing/>
        <w:rPr>
          <w:sz w:val="20"/>
        </w:rPr>
      </w:pPr>
      <w:r w:rsidRPr="00A33990">
        <w:rPr>
          <w:sz w:val="20"/>
        </w:rPr>
        <w:t>Noncompliance with this agreement and other relevant Chancellor’s Office and Campus policies and procedures may result in sanctions, including withdrawing official recognition, suspension, of recognition, probation, discontinuing or restricting access to student organization fund, etc., as outlined in the student organization handbook</w:t>
      </w:r>
    </w:p>
    <w:p w14:paraId="0271B4AD" w14:textId="77777777" w:rsidR="00BD582B" w:rsidRPr="00A33990" w:rsidRDefault="00BD582B" w:rsidP="00BD582B">
      <w:pPr>
        <w:pStyle w:val="ListParagraph"/>
        <w:rPr>
          <w:sz w:val="20"/>
        </w:rPr>
      </w:pPr>
    </w:p>
    <w:p w14:paraId="5F2D1495" w14:textId="77777777" w:rsidR="00BD582B" w:rsidRPr="001448FD" w:rsidRDefault="00BD582B" w:rsidP="001448FD">
      <w:pPr>
        <w:pStyle w:val="ListParagraph"/>
        <w:numPr>
          <w:ilvl w:val="0"/>
          <w:numId w:val="6"/>
        </w:numPr>
        <w:spacing w:after="200" w:line="276" w:lineRule="auto"/>
        <w:contextualSpacing/>
        <w:rPr>
          <w:sz w:val="20"/>
        </w:rPr>
      </w:pPr>
      <w:r w:rsidRPr="00A33990">
        <w:rPr>
          <w:sz w:val="20"/>
        </w:rPr>
        <w:t xml:space="preserve">Student Organization officers are responsible for understanding their fiscal responsibilities. Student Affairs shall be responsible for providing training in fiscal responsibilities, as deemed necessary. </w:t>
      </w:r>
    </w:p>
    <w:p w14:paraId="5F7B79C3" w14:textId="77777777" w:rsidR="00BD582B" w:rsidRDefault="00BD582B">
      <w:pPr>
        <w:rPr>
          <w:sz w:val="20"/>
        </w:rPr>
      </w:pPr>
    </w:p>
    <w:p w14:paraId="1EFB1252" w14:textId="77777777" w:rsidR="00286EDA" w:rsidRPr="00C72C39" w:rsidRDefault="00286EDA">
      <w:pPr>
        <w:rPr>
          <w:sz w:val="12"/>
          <w:szCs w:val="12"/>
        </w:rPr>
      </w:pPr>
      <w:r>
        <w:rPr>
          <w:sz w:val="20"/>
        </w:rPr>
        <w:t>Procedure:  Completed form, with departmental signatures, to Budget Office.  After approval, fund codes are issued via e-mail</w:t>
      </w:r>
      <w:r w:rsidR="006E1FF9">
        <w:rPr>
          <w:sz w:val="20"/>
        </w:rPr>
        <w:t>.</w:t>
      </w:r>
    </w:p>
    <w:tbl>
      <w:tblPr>
        <w:tblW w:w="0" w:type="auto"/>
        <w:tblLayout w:type="fixed"/>
        <w:tblLook w:val="0000" w:firstRow="0" w:lastRow="0" w:firstColumn="0" w:lastColumn="0" w:noHBand="0" w:noVBand="0"/>
      </w:tblPr>
      <w:tblGrid>
        <w:gridCol w:w="5148"/>
        <w:gridCol w:w="270"/>
        <w:gridCol w:w="5130"/>
      </w:tblGrid>
      <w:tr w:rsidR="00C72C39" w14:paraId="137CBE2C" w14:textId="77777777" w:rsidTr="00286EDA">
        <w:tc>
          <w:tcPr>
            <w:tcW w:w="5148" w:type="dxa"/>
          </w:tcPr>
          <w:p w14:paraId="20FA9D85" w14:textId="77777777" w:rsidR="00BD582B" w:rsidRDefault="00BD582B" w:rsidP="00286EDA">
            <w:pPr>
              <w:jc w:val="center"/>
              <w:rPr>
                <w:b/>
                <w:sz w:val="20"/>
              </w:rPr>
            </w:pPr>
          </w:p>
          <w:p w14:paraId="4979C6F7" w14:textId="77777777" w:rsidR="00C72C39" w:rsidRDefault="00C72C39" w:rsidP="00286EDA">
            <w:pPr>
              <w:jc w:val="center"/>
              <w:rPr>
                <w:b/>
                <w:sz w:val="20"/>
              </w:rPr>
            </w:pPr>
            <w:r>
              <w:rPr>
                <w:b/>
                <w:sz w:val="20"/>
              </w:rPr>
              <w:t>SUBMITTED BY:</w:t>
            </w:r>
          </w:p>
        </w:tc>
        <w:tc>
          <w:tcPr>
            <w:tcW w:w="270" w:type="dxa"/>
          </w:tcPr>
          <w:p w14:paraId="5FD2CECA" w14:textId="77777777" w:rsidR="00C72C39" w:rsidRDefault="00C72C39" w:rsidP="00286EDA">
            <w:pPr>
              <w:rPr>
                <w:b/>
                <w:sz w:val="20"/>
              </w:rPr>
            </w:pPr>
          </w:p>
        </w:tc>
        <w:tc>
          <w:tcPr>
            <w:tcW w:w="5130" w:type="dxa"/>
          </w:tcPr>
          <w:p w14:paraId="35540C27" w14:textId="77777777" w:rsidR="0090164C" w:rsidRDefault="0090164C" w:rsidP="00286EDA">
            <w:pPr>
              <w:jc w:val="center"/>
              <w:rPr>
                <w:b/>
                <w:sz w:val="20"/>
              </w:rPr>
            </w:pPr>
          </w:p>
          <w:p w14:paraId="7462F5CD" w14:textId="77777777" w:rsidR="00C72C39" w:rsidRDefault="00C72C39" w:rsidP="00286EDA">
            <w:pPr>
              <w:jc w:val="center"/>
              <w:rPr>
                <w:b/>
                <w:sz w:val="20"/>
              </w:rPr>
            </w:pPr>
            <w:r>
              <w:rPr>
                <w:b/>
                <w:sz w:val="20"/>
              </w:rPr>
              <w:t>APPROVED BY:</w:t>
            </w:r>
          </w:p>
        </w:tc>
      </w:tr>
    </w:tbl>
    <w:p w14:paraId="33986BD6" w14:textId="77777777" w:rsidR="00C72C39" w:rsidRDefault="00C72C39" w:rsidP="00C72C39">
      <w:pPr>
        <w:rPr>
          <w:sz w:val="12"/>
        </w:rPr>
      </w:pPr>
    </w:p>
    <w:tbl>
      <w:tblPr>
        <w:tblW w:w="10548" w:type="dxa"/>
        <w:tblLayout w:type="fixed"/>
        <w:tblLook w:val="0000" w:firstRow="0" w:lastRow="0" w:firstColumn="0" w:lastColumn="0" w:noHBand="0" w:noVBand="0"/>
      </w:tblPr>
      <w:tblGrid>
        <w:gridCol w:w="18"/>
        <w:gridCol w:w="863"/>
        <w:gridCol w:w="37"/>
        <w:gridCol w:w="3096"/>
        <w:gridCol w:w="954"/>
        <w:gridCol w:w="31"/>
        <w:gridCol w:w="599"/>
        <w:gridCol w:w="900"/>
        <w:gridCol w:w="24"/>
        <w:gridCol w:w="3041"/>
        <w:gridCol w:w="985"/>
      </w:tblGrid>
      <w:tr w:rsidR="00C72C39" w14:paraId="7B9BCCE6" w14:textId="77777777" w:rsidTr="00286EDA">
        <w:tc>
          <w:tcPr>
            <w:tcW w:w="881" w:type="dxa"/>
            <w:gridSpan w:val="2"/>
          </w:tcPr>
          <w:p w14:paraId="796DC003" w14:textId="77777777" w:rsidR="00C72C39" w:rsidRDefault="00C72C39" w:rsidP="00286EDA">
            <w:pPr>
              <w:rPr>
                <w:sz w:val="20"/>
              </w:rPr>
            </w:pPr>
            <w:r>
              <w:rPr>
                <w:sz w:val="20"/>
              </w:rPr>
              <w:t>Signed:</w:t>
            </w:r>
          </w:p>
        </w:tc>
        <w:tc>
          <w:tcPr>
            <w:tcW w:w="3133" w:type="dxa"/>
            <w:gridSpan w:val="2"/>
            <w:tcBorders>
              <w:bottom w:val="single" w:sz="4" w:space="0" w:color="auto"/>
            </w:tcBorders>
          </w:tcPr>
          <w:p w14:paraId="026C3A0A" w14:textId="77777777" w:rsidR="00C72C39" w:rsidRDefault="00C72C39" w:rsidP="00286EDA">
            <w:pPr>
              <w:rPr>
                <w:sz w:val="20"/>
              </w:rPr>
            </w:pPr>
          </w:p>
        </w:tc>
        <w:tc>
          <w:tcPr>
            <w:tcW w:w="985" w:type="dxa"/>
            <w:gridSpan w:val="2"/>
            <w:tcBorders>
              <w:bottom w:val="single" w:sz="4" w:space="0" w:color="auto"/>
            </w:tcBorders>
          </w:tcPr>
          <w:p w14:paraId="0CFB4A5B" w14:textId="77777777" w:rsidR="00C72C39" w:rsidRDefault="00C72C39" w:rsidP="00286EDA">
            <w:pPr>
              <w:jc w:val="center"/>
              <w:rPr>
                <w:sz w:val="20"/>
              </w:rPr>
            </w:pPr>
          </w:p>
        </w:tc>
        <w:tc>
          <w:tcPr>
            <w:tcW w:w="599" w:type="dxa"/>
          </w:tcPr>
          <w:p w14:paraId="1F604BCC" w14:textId="77777777" w:rsidR="00C72C39" w:rsidRDefault="00C72C39" w:rsidP="00286EDA">
            <w:pPr>
              <w:rPr>
                <w:sz w:val="20"/>
              </w:rPr>
            </w:pPr>
          </w:p>
        </w:tc>
        <w:tc>
          <w:tcPr>
            <w:tcW w:w="924" w:type="dxa"/>
            <w:gridSpan w:val="2"/>
          </w:tcPr>
          <w:p w14:paraId="4C488733" w14:textId="77777777" w:rsidR="00C72C39" w:rsidRDefault="00C72C39" w:rsidP="00286EDA">
            <w:pPr>
              <w:rPr>
                <w:sz w:val="20"/>
              </w:rPr>
            </w:pPr>
            <w:r>
              <w:rPr>
                <w:sz w:val="20"/>
              </w:rPr>
              <w:t>Signed:</w:t>
            </w:r>
          </w:p>
        </w:tc>
        <w:tc>
          <w:tcPr>
            <w:tcW w:w="3041" w:type="dxa"/>
            <w:tcBorders>
              <w:bottom w:val="single" w:sz="4" w:space="0" w:color="auto"/>
            </w:tcBorders>
          </w:tcPr>
          <w:p w14:paraId="15777FAB" w14:textId="77777777" w:rsidR="00C72C39" w:rsidRDefault="00C72C39" w:rsidP="00286EDA">
            <w:pPr>
              <w:rPr>
                <w:sz w:val="20"/>
              </w:rPr>
            </w:pPr>
          </w:p>
        </w:tc>
        <w:tc>
          <w:tcPr>
            <w:tcW w:w="985" w:type="dxa"/>
            <w:tcBorders>
              <w:bottom w:val="single" w:sz="4" w:space="0" w:color="auto"/>
            </w:tcBorders>
          </w:tcPr>
          <w:p w14:paraId="24696D88" w14:textId="77777777" w:rsidR="00C72C39" w:rsidRDefault="00C72C39" w:rsidP="00286EDA">
            <w:pPr>
              <w:jc w:val="center"/>
              <w:rPr>
                <w:sz w:val="20"/>
              </w:rPr>
            </w:pPr>
          </w:p>
        </w:tc>
      </w:tr>
      <w:tr w:rsidR="00C72C39" w14:paraId="3D776FDC" w14:textId="77777777" w:rsidTr="00286EDA">
        <w:tc>
          <w:tcPr>
            <w:tcW w:w="881" w:type="dxa"/>
            <w:gridSpan w:val="2"/>
          </w:tcPr>
          <w:p w14:paraId="2310933C" w14:textId="77777777" w:rsidR="00C72C39" w:rsidRDefault="00C72C39" w:rsidP="00286EDA">
            <w:pPr>
              <w:rPr>
                <w:sz w:val="20"/>
              </w:rPr>
            </w:pPr>
            <w:r>
              <w:rPr>
                <w:sz w:val="20"/>
              </w:rPr>
              <w:t>Printed:</w:t>
            </w:r>
          </w:p>
        </w:tc>
        <w:tc>
          <w:tcPr>
            <w:tcW w:w="3133" w:type="dxa"/>
            <w:gridSpan w:val="2"/>
            <w:tcBorders>
              <w:bottom w:val="single" w:sz="4" w:space="0" w:color="auto"/>
            </w:tcBorders>
          </w:tcPr>
          <w:p w14:paraId="4DED2C0E" w14:textId="77777777" w:rsidR="00C72C39" w:rsidRDefault="00F3707D" w:rsidP="00286EDA">
            <w:pPr>
              <w:rPr>
                <w:sz w:val="20"/>
              </w:rPr>
            </w:pPr>
            <w:r>
              <w:rPr>
                <w:sz w:val="20"/>
              </w:rPr>
              <w:t>N/A</w:t>
            </w:r>
          </w:p>
        </w:tc>
        <w:tc>
          <w:tcPr>
            <w:tcW w:w="985" w:type="dxa"/>
            <w:gridSpan w:val="2"/>
            <w:tcBorders>
              <w:bottom w:val="single" w:sz="4" w:space="0" w:color="auto"/>
            </w:tcBorders>
          </w:tcPr>
          <w:p w14:paraId="1EBFE4F6" w14:textId="77777777" w:rsidR="00C72C39" w:rsidRDefault="00C72C39" w:rsidP="00286EDA">
            <w:pPr>
              <w:jc w:val="center"/>
              <w:rPr>
                <w:sz w:val="20"/>
              </w:rPr>
            </w:pPr>
          </w:p>
        </w:tc>
        <w:tc>
          <w:tcPr>
            <w:tcW w:w="599" w:type="dxa"/>
          </w:tcPr>
          <w:p w14:paraId="42BF7CF8" w14:textId="77777777" w:rsidR="00C72C39" w:rsidRDefault="00C72C39" w:rsidP="00286EDA">
            <w:pPr>
              <w:rPr>
                <w:sz w:val="20"/>
              </w:rPr>
            </w:pPr>
          </w:p>
        </w:tc>
        <w:tc>
          <w:tcPr>
            <w:tcW w:w="924" w:type="dxa"/>
            <w:gridSpan w:val="2"/>
          </w:tcPr>
          <w:p w14:paraId="472A1A7F" w14:textId="77777777" w:rsidR="00C72C39" w:rsidRDefault="00C72C39" w:rsidP="00286EDA">
            <w:pPr>
              <w:rPr>
                <w:sz w:val="20"/>
              </w:rPr>
            </w:pPr>
            <w:r>
              <w:rPr>
                <w:sz w:val="20"/>
              </w:rPr>
              <w:t>Printed:</w:t>
            </w:r>
          </w:p>
        </w:tc>
        <w:tc>
          <w:tcPr>
            <w:tcW w:w="3041" w:type="dxa"/>
            <w:tcBorders>
              <w:bottom w:val="single" w:sz="4" w:space="0" w:color="auto"/>
            </w:tcBorders>
          </w:tcPr>
          <w:p w14:paraId="35476343" w14:textId="77777777" w:rsidR="00C72C39" w:rsidRDefault="003C3469" w:rsidP="00286EDA">
            <w:pPr>
              <w:rPr>
                <w:sz w:val="20"/>
              </w:rPr>
            </w:pPr>
            <w:r>
              <w:rPr>
                <w:sz w:val="20"/>
              </w:rPr>
              <w:t>N/A</w:t>
            </w:r>
          </w:p>
        </w:tc>
        <w:tc>
          <w:tcPr>
            <w:tcW w:w="985" w:type="dxa"/>
            <w:tcBorders>
              <w:bottom w:val="single" w:sz="4" w:space="0" w:color="auto"/>
            </w:tcBorders>
          </w:tcPr>
          <w:p w14:paraId="0EB7D51D" w14:textId="77777777" w:rsidR="00C72C39" w:rsidRDefault="00C72C39" w:rsidP="00286EDA">
            <w:pPr>
              <w:jc w:val="center"/>
              <w:rPr>
                <w:sz w:val="20"/>
              </w:rPr>
            </w:pPr>
          </w:p>
        </w:tc>
      </w:tr>
      <w:tr w:rsidR="00C72C39" w14:paraId="6033B6BA" w14:textId="77777777" w:rsidTr="00286EDA">
        <w:trPr>
          <w:gridBefore w:val="2"/>
          <w:wBefore w:w="881" w:type="dxa"/>
        </w:trPr>
        <w:tc>
          <w:tcPr>
            <w:tcW w:w="3133" w:type="dxa"/>
            <w:gridSpan w:val="2"/>
          </w:tcPr>
          <w:p w14:paraId="2A0B18D9" w14:textId="77777777" w:rsidR="00C72C39" w:rsidRDefault="00C72C39" w:rsidP="00286EDA">
            <w:pPr>
              <w:rPr>
                <w:sz w:val="20"/>
              </w:rPr>
            </w:pPr>
            <w:r>
              <w:rPr>
                <w:sz w:val="20"/>
              </w:rPr>
              <w:t>Project Coordinator</w:t>
            </w:r>
          </w:p>
        </w:tc>
        <w:tc>
          <w:tcPr>
            <w:tcW w:w="985" w:type="dxa"/>
            <w:gridSpan w:val="2"/>
          </w:tcPr>
          <w:p w14:paraId="06C51314" w14:textId="77777777" w:rsidR="00C72C39" w:rsidRDefault="00C72C39" w:rsidP="00286EDA">
            <w:pPr>
              <w:jc w:val="center"/>
              <w:rPr>
                <w:sz w:val="20"/>
              </w:rPr>
            </w:pPr>
            <w:r>
              <w:rPr>
                <w:sz w:val="20"/>
              </w:rPr>
              <w:t>Date</w:t>
            </w:r>
          </w:p>
        </w:tc>
        <w:tc>
          <w:tcPr>
            <w:tcW w:w="599" w:type="dxa"/>
          </w:tcPr>
          <w:p w14:paraId="51799C5D" w14:textId="77777777" w:rsidR="00C72C39" w:rsidRDefault="00C72C39" w:rsidP="00286EDA">
            <w:pPr>
              <w:rPr>
                <w:sz w:val="20"/>
              </w:rPr>
            </w:pPr>
          </w:p>
        </w:tc>
        <w:tc>
          <w:tcPr>
            <w:tcW w:w="924" w:type="dxa"/>
            <w:gridSpan w:val="2"/>
          </w:tcPr>
          <w:p w14:paraId="41707B2B" w14:textId="77777777" w:rsidR="00C72C39" w:rsidRDefault="00C72C39" w:rsidP="00286EDA">
            <w:pPr>
              <w:rPr>
                <w:sz w:val="20"/>
              </w:rPr>
            </w:pPr>
          </w:p>
        </w:tc>
        <w:tc>
          <w:tcPr>
            <w:tcW w:w="3041" w:type="dxa"/>
          </w:tcPr>
          <w:p w14:paraId="1332033B" w14:textId="77777777" w:rsidR="00C72C39" w:rsidRDefault="00C72C39" w:rsidP="00286EDA">
            <w:pPr>
              <w:rPr>
                <w:sz w:val="20"/>
              </w:rPr>
            </w:pPr>
            <w:r>
              <w:rPr>
                <w:sz w:val="20"/>
              </w:rPr>
              <w:t>Director of Budget and Planning</w:t>
            </w:r>
          </w:p>
        </w:tc>
        <w:tc>
          <w:tcPr>
            <w:tcW w:w="985" w:type="dxa"/>
          </w:tcPr>
          <w:p w14:paraId="00B2A369" w14:textId="77777777" w:rsidR="00C72C39" w:rsidRDefault="00C72C39" w:rsidP="00286EDA">
            <w:pPr>
              <w:jc w:val="center"/>
              <w:rPr>
                <w:sz w:val="20"/>
              </w:rPr>
            </w:pPr>
            <w:r>
              <w:rPr>
                <w:sz w:val="20"/>
              </w:rPr>
              <w:t>Date</w:t>
            </w:r>
          </w:p>
        </w:tc>
      </w:tr>
      <w:tr w:rsidR="00C72C39" w14:paraId="4465E058" w14:textId="77777777" w:rsidTr="00286EDA">
        <w:trPr>
          <w:gridBefore w:val="2"/>
          <w:wBefore w:w="881" w:type="dxa"/>
        </w:trPr>
        <w:tc>
          <w:tcPr>
            <w:tcW w:w="3133" w:type="dxa"/>
            <w:gridSpan w:val="2"/>
          </w:tcPr>
          <w:p w14:paraId="3AF5F7A1" w14:textId="77777777" w:rsidR="00C72C39" w:rsidRDefault="00C72C39" w:rsidP="00286EDA">
            <w:pPr>
              <w:rPr>
                <w:sz w:val="20"/>
              </w:rPr>
            </w:pPr>
          </w:p>
        </w:tc>
        <w:tc>
          <w:tcPr>
            <w:tcW w:w="985" w:type="dxa"/>
            <w:gridSpan w:val="2"/>
          </w:tcPr>
          <w:p w14:paraId="0929BCAD" w14:textId="77777777" w:rsidR="00C72C39" w:rsidRDefault="00C72C39" w:rsidP="00286EDA">
            <w:pPr>
              <w:rPr>
                <w:sz w:val="20"/>
              </w:rPr>
            </w:pPr>
          </w:p>
        </w:tc>
        <w:tc>
          <w:tcPr>
            <w:tcW w:w="599" w:type="dxa"/>
          </w:tcPr>
          <w:p w14:paraId="2137DC84" w14:textId="77777777" w:rsidR="00C72C39" w:rsidRDefault="00C72C39" w:rsidP="00286EDA">
            <w:pPr>
              <w:jc w:val="center"/>
              <w:rPr>
                <w:sz w:val="20"/>
              </w:rPr>
            </w:pPr>
          </w:p>
        </w:tc>
        <w:tc>
          <w:tcPr>
            <w:tcW w:w="924" w:type="dxa"/>
            <w:gridSpan w:val="2"/>
          </w:tcPr>
          <w:p w14:paraId="7713791C" w14:textId="77777777" w:rsidR="00C72C39" w:rsidRDefault="00C72C39" w:rsidP="00286EDA">
            <w:pPr>
              <w:rPr>
                <w:sz w:val="20"/>
              </w:rPr>
            </w:pPr>
          </w:p>
        </w:tc>
        <w:tc>
          <w:tcPr>
            <w:tcW w:w="3041" w:type="dxa"/>
          </w:tcPr>
          <w:p w14:paraId="411A1A1D" w14:textId="77777777" w:rsidR="00C72C39" w:rsidRDefault="00C72C39" w:rsidP="00286EDA">
            <w:pPr>
              <w:rPr>
                <w:sz w:val="20"/>
              </w:rPr>
            </w:pPr>
          </w:p>
        </w:tc>
        <w:tc>
          <w:tcPr>
            <w:tcW w:w="985" w:type="dxa"/>
          </w:tcPr>
          <w:p w14:paraId="21689697" w14:textId="77777777" w:rsidR="00C72C39" w:rsidRDefault="00C72C39" w:rsidP="00286EDA">
            <w:pPr>
              <w:jc w:val="center"/>
              <w:rPr>
                <w:sz w:val="20"/>
              </w:rPr>
            </w:pPr>
          </w:p>
        </w:tc>
      </w:tr>
      <w:tr w:rsidR="00C72C39" w14:paraId="188D408F" w14:textId="77777777" w:rsidTr="00286EDA">
        <w:trPr>
          <w:gridBefore w:val="1"/>
          <w:wBefore w:w="18" w:type="dxa"/>
          <w:cantSplit/>
        </w:trPr>
        <w:tc>
          <w:tcPr>
            <w:tcW w:w="900" w:type="dxa"/>
            <w:gridSpan w:val="2"/>
          </w:tcPr>
          <w:p w14:paraId="135C605F" w14:textId="77777777" w:rsidR="00C72C39" w:rsidRDefault="00C72C39" w:rsidP="00286EDA">
            <w:pPr>
              <w:rPr>
                <w:sz w:val="20"/>
              </w:rPr>
            </w:pPr>
            <w:r>
              <w:rPr>
                <w:sz w:val="20"/>
              </w:rPr>
              <w:t>Signed:</w:t>
            </w:r>
          </w:p>
        </w:tc>
        <w:tc>
          <w:tcPr>
            <w:tcW w:w="3096" w:type="dxa"/>
            <w:tcBorders>
              <w:bottom w:val="single" w:sz="4" w:space="0" w:color="auto"/>
            </w:tcBorders>
          </w:tcPr>
          <w:p w14:paraId="59E9CC2A" w14:textId="77777777" w:rsidR="00C72C39" w:rsidRDefault="00C72C39" w:rsidP="00286EDA">
            <w:pPr>
              <w:rPr>
                <w:sz w:val="20"/>
              </w:rPr>
            </w:pPr>
          </w:p>
        </w:tc>
        <w:tc>
          <w:tcPr>
            <w:tcW w:w="954" w:type="dxa"/>
            <w:tcBorders>
              <w:bottom w:val="single" w:sz="4" w:space="0" w:color="auto"/>
            </w:tcBorders>
          </w:tcPr>
          <w:p w14:paraId="794A552D" w14:textId="77777777" w:rsidR="00C72C39" w:rsidRDefault="00C72C39" w:rsidP="00286EDA">
            <w:pPr>
              <w:jc w:val="center"/>
              <w:rPr>
                <w:sz w:val="20"/>
              </w:rPr>
            </w:pPr>
          </w:p>
        </w:tc>
        <w:tc>
          <w:tcPr>
            <w:tcW w:w="630" w:type="dxa"/>
            <w:gridSpan w:val="2"/>
          </w:tcPr>
          <w:p w14:paraId="33B28B18" w14:textId="77777777" w:rsidR="00C72C39" w:rsidRDefault="00C72C39" w:rsidP="00286EDA">
            <w:pPr>
              <w:jc w:val="center"/>
              <w:rPr>
                <w:sz w:val="20"/>
              </w:rPr>
            </w:pPr>
          </w:p>
        </w:tc>
        <w:tc>
          <w:tcPr>
            <w:tcW w:w="900" w:type="dxa"/>
          </w:tcPr>
          <w:p w14:paraId="638EF959" w14:textId="77777777" w:rsidR="00C72C39" w:rsidRDefault="00C72C39" w:rsidP="00286EDA">
            <w:pPr>
              <w:ind w:left="-18"/>
              <w:rPr>
                <w:sz w:val="20"/>
              </w:rPr>
            </w:pPr>
            <w:r>
              <w:rPr>
                <w:sz w:val="20"/>
              </w:rPr>
              <w:t>Signed:</w:t>
            </w:r>
          </w:p>
        </w:tc>
        <w:tc>
          <w:tcPr>
            <w:tcW w:w="3065" w:type="dxa"/>
            <w:gridSpan w:val="2"/>
            <w:tcBorders>
              <w:bottom w:val="single" w:sz="4" w:space="0" w:color="auto"/>
            </w:tcBorders>
          </w:tcPr>
          <w:p w14:paraId="7F00BF2B" w14:textId="77777777" w:rsidR="00C72C39" w:rsidRDefault="00C72C39" w:rsidP="00286EDA">
            <w:pPr>
              <w:rPr>
                <w:sz w:val="20"/>
                <w:u w:val="single"/>
              </w:rPr>
            </w:pPr>
          </w:p>
        </w:tc>
        <w:tc>
          <w:tcPr>
            <w:tcW w:w="985" w:type="dxa"/>
            <w:tcBorders>
              <w:bottom w:val="single" w:sz="4" w:space="0" w:color="auto"/>
            </w:tcBorders>
          </w:tcPr>
          <w:p w14:paraId="5AB2CDC7" w14:textId="77777777" w:rsidR="00C72C39" w:rsidRDefault="00C72C39" w:rsidP="00286EDA">
            <w:pPr>
              <w:ind w:right="-18"/>
              <w:jc w:val="center"/>
              <w:rPr>
                <w:sz w:val="20"/>
              </w:rPr>
            </w:pPr>
          </w:p>
        </w:tc>
      </w:tr>
      <w:tr w:rsidR="00C72C39" w14:paraId="003BE3D3" w14:textId="77777777" w:rsidTr="00286EDA">
        <w:trPr>
          <w:gridBefore w:val="1"/>
          <w:wBefore w:w="18" w:type="dxa"/>
          <w:cantSplit/>
        </w:trPr>
        <w:tc>
          <w:tcPr>
            <w:tcW w:w="900" w:type="dxa"/>
            <w:gridSpan w:val="2"/>
          </w:tcPr>
          <w:p w14:paraId="7DF26BB0" w14:textId="77777777" w:rsidR="00C72C39" w:rsidRDefault="00C72C39" w:rsidP="00286EDA">
            <w:pPr>
              <w:rPr>
                <w:sz w:val="20"/>
              </w:rPr>
            </w:pPr>
            <w:r>
              <w:rPr>
                <w:sz w:val="20"/>
              </w:rPr>
              <w:t>Printed:</w:t>
            </w:r>
          </w:p>
        </w:tc>
        <w:tc>
          <w:tcPr>
            <w:tcW w:w="3096" w:type="dxa"/>
            <w:tcBorders>
              <w:bottom w:val="single" w:sz="4" w:space="0" w:color="auto"/>
            </w:tcBorders>
          </w:tcPr>
          <w:p w14:paraId="581A328D" w14:textId="77777777" w:rsidR="00C72C39" w:rsidRDefault="0068654E" w:rsidP="00286EDA">
            <w:pPr>
              <w:rPr>
                <w:sz w:val="20"/>
              </w:rPr>
            </w:pPr>
            <w:r>
              <w:rPr>
                <w:sz w:val="20"/>
              </w:rPr>
              <w:t>Leslie Williams</w:t>
            </w:r>
          </w:p>
        </w:tc>
        <w:tc>
          <w:tcPr>
            <w:tcW w:w="954" w:type="dxa"/>
            <w:tcBorders>
              <w:bottom w:val="single" w:sz="4" w:space="0" w:color="auto"/>
            </w:tcBorders>
          </w:tcPr>
          <w:p w14:paraId="00122F8E" w14:textId="77777777" w:rsidR="00C72C39" w:rsidRDefault="00C72C39" w:rsidP="00286EDA">
            <w:pPr>
              <w:jc w:val="center"/>
              <w:rPr>
                <w:sz w:val="20"/>
              </w:rPr>
            </w:pPr>
          </w:p>
        </w:tc>
        <w:tc>
          <w:tcPr>
            <w:tcW w:w="630" w:type="dxa"/>
            <w:gridSpan w:val="2"/>
          </w:tcPr>
          <w:p w14:paraId="54B71661" w14:textId="77777777" w:rsidR="00C72C39" w:rsidRDefault="00C72C39" w:rsidP="00286EDA">
            <w:pPr>
              <w:jc w:val="center"/>
              <w:rPr>
                <w:sz w:val="20"/>
              </w:rPr>
            </w:pPr>
          </w:p>
        </w:tc>
        <w:tc>
          <w:tcPr>
            <w:tcW w:w="900" w:type="dxa"/>
          </w:tcPr>
          <w:p w14:paraId="0EE25F22" w14:textId="77777777" w:rsidR="00C72C39" w:rsidRDefault="00C72C39" w:rsidP="00286EDA">
            <w:pPr>
              <w:ind w:left="-18"/>
              <w:rPr>
                <w:sz w:val="20"/>
              </w:rPr>
            </w:pPr>
            <w:r>
              <w:rPr>
                <w:sz w:val="20"/>
              </w:rPr>
              <w:t>Printed:</w:t>
            </w:r>
          </w:p>
        </w:tc>
        <w:tc>
          <w:tcPr>
            <w:tcW w:w="3065" w:type="dxa"/>
            <w:gridSpan w:val="2"/>
            <w:tcBorders>
              <w:bottom w:val="single" w:sz="4" w:space="0" w:color="auto"/>
            </w:tcBorders>
          </w:tcPr>
          <w:p w14:paraId="1D685EF0" w14:textId="77777777" w:rsidR="00C72C39" w:rsidRPr="00C53DBF" w:rsidRDefault="0027418C" w:rsidP="00286EDA">
            <w:pPr>
              <w:rPr>
                <w:sz w:val="20"/>
              </w:rPr>
            </w:pPr>
            <w:r>
              <w:rPr>
                <w:sz w:val="20"/>
              </w:rPr>
              <w:t>Susan Koch</w:t>
            </w:r>
          </w:p>
        </w:tc>
        <w:tc>
          <w:tcPr>
            <w:tcW w:w="985" w:type="dxa"/>
            <w:tcBorders>
              <w:bottom w:val="single" w:sz="4" w:space="0" w:color="auto"/>
            </w:tcBorders>
          </w:tcPr>
          <w:p w14:paraId="480EF0E2" w14:textId="77777777" w:rsidR="00C72C39" w:rsidRDefault="00C72C39" w:rsidP="00286EDA">
            <w:pPr>
              <w:ind w:right="-18"/>
              <w:jc w:val="center"/>
              <w:rPr>
                <w:sz w:val="20"/>
              </w:rPr>
            </w:pPr>
          </w:p>
        </w:tc>
      </w:tr>
      <w:tr w:rsidR="00C72C39" w14:paraId="245BD18A" w14:textId="77777777" w:rsidTr="00286EDA">
        <w:trPr>
          <w:gridBefore w:val="2"/>
          <w:wBefore w:w="881" w:type="dxa"/>
        </w:trPr>
        <w:tc>
          <w:tcPr>
            <w:tcW w:w="3133" w:type="dxa"/>
            <w:gridSpan w:val="2"/>
          </w:tcPr>
          <w:p w14:paraId="149FC157" w14:textId="77777777" w:rsidR="00C72C39" w:rsidRDefault="00C72C39" w:rsidP="00286EDA">
            <w:pPr>
              <w:rPr>
                <w:sz w:val="20"/>
              </w:rPr>
            </w:pPr>
            <w:r>
              <w:rPr>
                <w:sz w:val="20"/>
              </w:rPr>
              <w:t>Dean/Department Head</w:t>
            </w:r>
          </w:p>
        </w:tc>
        <w:tc>
          <w:tcPr>
            <w:tcW w:w="985" w:type="dxa"/>
            <w:gridSpan w:val="2"/>
          </w:tcPr>
          <w:p w14:paraId="4FC8D61C" w14:textId="77777777" w:rsidR="00C72C39" w:rsidRDefault="00C72C39" w:rsidP="00286EDA">
            <w:pPr>
              <w:jc w:val="center"/>
              <w:rPr>
                <w:sz w:val="20"/>
              </w:rPr>
            </w:pPr>
            <w:r>
              <w:rPr>
                <w:sz w:val="20"/>
              </w:rPr>
              <w:t>Date</w:t>
            </w:r>
          </w:p>
        </w:tc>
        <w:tc>
          <w:tcPr>
            <w:tcW w:w="599" w:type="dxa"/>
          </w:tcPr>
          <w:p w14:paraId="66CADE85" w14:textId="77777777" w:rsidR="00C72C39" w:rsidRDefault="00C72C39" w:rsidP="00286EDA">
            <w:pPr>
              <w:rPr>
                <w:sz w:val="20"/>
              </w:rPr>
            </w:pPr>
          </w:p>
        </w:tc>
        <w:tc>
          <w:tcPr>
            <w:tcW w:w="924" w:type="dxa"/>
            <w:gridSpan w:val="2"/>
          </w:tcPr>
          <w:p w14:paraId="0FC78B61" w14:textId="77777777" w:rsidR="00C72C39" w:rsidRDefault="00C72C39" w:rsidP="00286EDA">
            <w:pPr>
              <w:rPr>
                <w:sz w:val="20"/>
              </w:rPr>
            </w:pPr>
          </w:p>
        </w:tc>
        <w:tc>
          <w:tcPr>
            <w:tcW w:w="3041" w:type="dxa"/>
            <w:tcBorders>
              <w:top w:val="single" w:sz="4" w:space="0" w:color="auto"/>
            </w:tcBorders>
          </w:tcPr>
          <w:p w14:paraId="753AD3C3" w14:textId="77777777" w:rsidR="00C72C39" w:rsidRDefault="00C72C39" w:rsidP="00286EDA">
            <w:pPr>
              <w:rPr>
                <w:sz w:val="20"/>
              </w:rPr>
            </w:pPr>
            <w:r>
              <w:rPr>
                <w:sz w:val="20"/>
              </w:rPr>
              <w:t>Director of Accounting</w:t>
            </w:r>
          </w:p>
        </w:tc>
        <w:tc>
          <w:tcPr>
            <w:tcW w:w="985" w:type="dxa"/>
            <w:tcBorders>
              <w:top w:val="single" w:sz="4" w:space="0" w:color="auto"/>
            </w:tcBorders>
          </w:tcPr>
          <w:p w14:paraId="6CDAE3A3" w14:textId="77777777" w:rsidR="00C72C39" w:rsidRDefault="00C72C39" w:rsidP="00286EDA">
            <w:pPr>
              <w:jc w:val="center"/>
              <w:rPr>
                <w:sz w:val="20"/>
              </w:rPr>
            </w:pPr>
            <w:r>
              <w:rPr>
                <w:sz w:val="20"/>
              </w:rPr>
              <w:t>Date</w:t>
            </w:r>
          </w:p>
        </w:tc>
      </w:tr>
    </w:tbl>
    <w:p w14:paraId="71824F35" w14:textId="77777777" w:rsidR="00C72C39" w:rsidRPr="00F934AA" w:rsidRDefault="00C72C39" w:rsidP="00C72C39">
      <w:pPr>
        <w:rPr>
          <w:sz w:val="16"/>
          <w:szCs w:val="16"/>
        </w:rPr>
      </w:pPr>
    </w:p>
    <w:p w14:paraId="2F25874F" w14:textId="77777777" w:rsidR="00C72C39" w:rsidRPr="00F934AA" w:rsidRDefault="00C72C39" w:rsidP="00C72C39">
      <w:pPr>
        <w:rPr>
          <w:sz w:val="16"/>
          <w:szCs w:val="16"/>
        </w:rPr>
      </w:pPr>
      <w:r w:rsidRPr="00F934AA">
        <w:rPr>
          <w:sz w:val="16"/>
          <w:szCs w:val="16"/>
        </w:rPr>
        <w:t>Optional (if needed by Division Procedures):</w:t>
      </w:r>
      <w:r w:rsidRPr="00F934AA">
        <w:rPr>
          <w:sz w:val="16"/>
          <w:szCs w:val="16"/>
        </w:rPr>
        <w:tab/>
      </w:r>
      <w:r w:rsidRPr="00F934AA">
        <w:rPr>
          <w:sz w:val="16"/>
          <w:szCs w:val="16"/>
        </w:rPr>
        <w:tab/>
      </w:r>
    </w:p>
    <w:tbl>
      <w:tblPr>
        <w:tblW w:w="0" w:type="auto"/>
        <w:tblLayout w:type="fixed"/>
        <w:tblLook w:val="0000" w:firstRow="0" w:lastRow="0" w:firstColumn="0" w:lastColumn="0" w:noHBand="0" w:noVBand="0"/>
      </w:tblPr>
      <w:tblGrid>
        <w:gridCol w:w="925"/>
        <w:gridCol w:w="3081"/>
        <w:gridCol w:w="997"/>
        <w:gridCol w:w="634"/>
        <w:gridCol w:w="906"/>
        <w:gridCol w:w="3081"/>
        <w:gridCol w:w="997"/>
      </w:tblGrid>
      <w:tr w:rsidR="00C72C39" w14:paraId="2E637E64" w14:textId="77777777" w:rsidTr="00F934AA">
        <w:trPr>
          <w:trHeight w:val="275"/>
        </w:trPr>
        <w:tc>
          <w:tcPr>
            <w:tcW w:w="924" w:type="dxa"/>
          </w:tcPr>
          <w:p w14:paraId="4DC4C0A2" w14:textId="77777777" w:rsidR="00C72C39" w:rsidRDefault="00C72C39" w:rsidP="00286EDA">
            <w:pPr>
              <w:rPr>
                <w:sz w:val="20"/>
              </w:rPr>
            </w:pPr>
            <w:r>
              <w:rPr>
                <w:sz w:val="20"/>
              </w:rPr>
              <w:t>Signed:</w:t>
            </w:r>
          </w:p>
        </w:tc>
        <w:tc>
          <w:tcPr>
            <w:tcW w:w="3081" w:type="dxa"/>
            <w:tcBorders>
              <w:bottom w:val="single" w:sz="4" w:space="0" w:color="auto"/>
            </w:tcBorders>
          </w:tcPr>
          <w:p w14:paraId="101EE604" w14:textId="77777777" w:rsidR="00C72C39" w:rsidRDefault="00C72C39" w:rsidP="00286EDA">
            <w:pPr>
              <w:rPr>
                <w:sz w:val="20"/>
              </w:rPr>
            </w:pPr>
          </w:p>
        </w:tc>
        <w:tc>
          <w:tcPr>
            <w:tcW w:w="997" w:type="dxa"/>
            <w:tcBorders>
              <w:bottom w:val="single" w:sz="4" w:space="0" w:color="auto"/>
            </w:tcBorders>
          </w:tcPr>
          <w:p w14:paraId="0C6ACECB" w14:textId="77777777" w:rsidR="00C72C39" w:rsidRDefault="00C72C39" w:rsidP="00286EDA">
            <w:pPr>
              <w:jc w:val="center"/>
              <w:rPr>
                <w:sz w:val="20"/>
              </w:rPr>
            </w:pPr>
          </w:p>
        </w:tc>
        <w:tc>
          <w:tcPr>
            <w:tcW w:w="634" w:type="dxa"/>
          </w:tcPr>
          <w:p w14:paraId="788C0315" w14:textId="77777777" w:rsidR="00C72C39" w:rsidRDefault="00C72C39" w:rsidP="00286EDA">
            <w:pPr>
              <w:rPr>
                <w:sz w:val="20"/>
              </w:rPr>
            </w:pPr>
          </w:p>
        </w:tc>
        <w:tc>
          <w:tcPr>
            <w:tcW w:w="906" w:type="dxa"/>
          </w:tcPr>
          <w:p w14:paraId="2E5F2574" w14:textId="77777777" w:rsidR="00C72C39" w:rsidRDefault="00C72C39" w:rsidP="00286EDA">
            <w:pPr>
              <w:rPr>
                <w:sz w:val="20"/>
              </w:rPr>
            </w:pPr>
            <w:r>
              <w:rPr>
                <w:sz w:val="20"/>
              </w:rPr>
              <w:t>Signed:</w:t>
            </w:r>
          </w:p>
        </w:tc>
        <w:tc>
          <w:tcPr>
            <w:tcW w:w="3081" w:type="dxa"/>
            <w:tcBorders>
              <w:bottom w:val="single" w:sz="4" w:space="0" w:color="auto"/>
            </w:tcBorders>
          </w:tcPr>
          <w:p w14:paraId="132CB17A" w14:textId="77777777" w:rsidR="00C72C39" w:rsidRDefault="00C72C39" w:rsidP="00286EDA">
            <w:pPr>
              <w:rPr>
                <w:sz w:val="20"/>
              </w:rPr>
            </w:pPr>
          </w:p>
        </w:tc>
        <w:tc>
          <w:tcPr>
            <w:tcW w:w="997" w:type="dxa"/>
            <w:tcBorders>
              <w:bottom w:val="single" w:sz="4" w:space="0" w:color="auto"/>
            </w:tcBorders>
          </w:tcPr>
          <w:p w14:paraId="34A16319" w14:textId="77777777" w:rsidR="00C72C39" w:rsidRDefault="00C72C39" w:rsidP="00286EDA">
            <w:pPr>
              <w:jc w:val="center"/>
              <w:rPr>
                <w:sz w:val="20"/>
              </w:rPr>
            </w:pPr>
          </w:p>
        </w:tc>
      </w:tr>
      <w:tr w:rsidR="00C72C39" w14:paraId="017DE9C4" w14:textId="77777777" w:rsidTr="00F934AA">
        <w:trPr>
          <w:trHeight w:val="258"/>
        </w:trPr>
        <w:tc>
          <w:tcPr>
            <w:tcW w:w="924" w:type="dxa"/>
          </w:tcPr>
          <w:p w14:paraId="39F480AB" w14:textId="77777777" w:rsidR="00C72C39" w:rsidRDefault="00C72C39" w:rsidP="00286EDA">
            <w:pPr>
              <w:rPr>
                <w:sz w:val="20"/>
              </w:rPr>
            </w:pPr>
            <w:r>
              <w:rPr>
                <w:sz w:val="20"/>
              </w:rPr>
              <w:t>Printed:</w:t>
            </w:r>
          </w:p>
        </w:tc>
        <w:tc>
          <w:tcPr>
            <w:tcW w:w="3081" w:type="dxa"/>
            <w:tcBorders>
              <w:bottom w:val="single" w:sz="4" w:space="0" w:color="auto"/>
            </w:tcBorders>
          </w:tcPr>
          <w:p w14:paraId="73F8FEC1" w14:textId="77777777" w:rsidR="00C72C39" w:rsidRDefault="003C3469" w:rsidP="00286EDA">
            <w:pPr>
              <w:rPr>
                <w:sz w:val="20"/>
              </w:rPr>
            </w:pPr>
            <w:r>
              <w:rPr>
                <w:sz w:val="20"/>
              </w:rPr>
              <w:t>Ben Corpus</w:t>
            </w:r>
          </w:p>
        </w:tc>
        <w:tc>
          <w:tcPr>
            <w:tcW w:w="997" w:type="dxa"/>
            <w:tcBorders>
              <w:bottom w:val="single" w:sz="4" w:space="0" w:color="auto"/>
            </w:tcBorders>
          </w:tcPr>
          <w:p w14:paraId="32521BC3" w14:textId="77777777" w:rsidR="00C72C39" w:rsidRDefault="00C72C39" w:rsidP="00286EDA">
            <w:pPr>
              <w:jc w:val="center"/>
              <w:rPr>
                <w:sz w:val="20"/>
              </w:rPr>
            </w:pPr>
          </w:p>
        </w:tc>
        <w:tc>
          <w:tcPr>
            <w:tcW w:w="634" w:type="dxa"/>
          </w:tcPr>
          <w:p w14:paraId="12FFE62D" w14:textId="77777777" w:rsidR="00C72C39" w:rsidRDefault="00C72C39" w:rsidP="00286EDA">
            <w:pPr>
              <w:rPr>
                <w:sz w:val="20"/>
              </w:rPr>
            </w:pPr>
          </w:p>
        </w:tc>
        <w:tc>
          <w:tcPr>
            <w:tcW w:w="906" w:type="dxa"/>
          </w:tcPr>
          <w:p w14:paraId="7E2E1A1F" w14:textId="77777777" w:rsidR="00C72C39" w:rsidRDefault="00C72C39" w:rsidP="00286EDA">
            <w:pPr>
              <w:rPr>
                <w:sz w:val="20"/>
              </w:rPr>
            </w:pPr>
            <w:r>
              <w:rPr>
                <w:sz w:val="20"/>
              </w:rPr>
              <w:t xml:space="preserve">Printed: </w:t>
            </w:r>
          </w:p>
        </w:tc>
        <w:tc>
          <w:tcPr>
            <w:tcW w:w="3081" w:type="dxa"/>
            <w:tcBorders>
              <w:bottom w:val="single" w:sz="4" w:space="0" w:color="auto"/>
            </w:tcBorders>
          </w:tcPr>
          <w:p w14:paraId="49AD05EE" w14:textId="77777777" w:rsidR="00C72C39" w:rsidRDefault="003C3469" w:rsidP="00286EDA">
            <w:pPr>
              <w:rPr>
                <w:sz w:val="20"/>
              </w:rPr>
            </w:pPr>
            <w:r>
              <w:rPr>
                <w:sz w:val="20"/>
              </w:rPr>
              <w:t>Michal-Anne Miller</w:t>
            </w:r>
          </w:p>
        </w:tc>
        <w:tc>
          <w:tcPr>
            <w:tcW w:w="997" w:type="dxa"/>
            <w:tcBorders>
              <w:bottom w:val="single" w:sz="4" w:space="0" w:color="auto"/>
            </w:tcBorders>
          </w:tcPr>
          <w:p w14:paraId="0DC9603E" w14:textId="77777777" w:rsidR="00C72C39" w:rsidRDefault="00C72C39" w:rsidP="00286EDA">
            <w:pPr>
              <w:jc w:val="center"/>
              <w:rPr>
                <w:sz w:val="20"/>
              </w:rPr>
            </w:pPr>
          </w:p>
        </w:tc>
      </w:tr>
      <w:tr w:rsidR="00C72C39" w14:paraId="4F8327CA" w14:textId="77777777" w:rsidTr="00F934AA">
        <w:trPr>
          <w:gridBefore w:val="1"/>
          <w:wBefore w:w="925" w:type="dxa"/>
          <w:trHeight w:val="258"/>
        </w:trPr>
        <w:tc>
          <w:tcPr>
            <w:tcW w:w="3081" w:type="dxa"/>
          </w:tcPr>
          <w:p w14:paraId="567DC35E" w14:textId="77777777" w:rsidR="00C72C39" w:rsidRDefault="00C72C39" w:rsidP="00286EDA">
            <w:pPr>
              <w:rPr>
                <w:sz w:val="20"/>
              </w:rPr>
            </w:pPr>
            <w:r>
              <w:rPr>
                <w:sz w:val="20"/>
              </w:rPr>
              <w:t>Dean/Director/VP</w:t>
            </w:r>
          </w:p>
        </w:tc>
        <w:tc>
          <w:tcPr>
            <w:tcW w:w="997" w:type="dxa"/>
          </w:tcPr>
          <w:p w14:paraId="31BCCBB6" w14:textId="77777777" w:rsidR="00C72C39" w:rsidRDefault="00C72C39" w:rsidP="00286EDA">
            <w:pPr>
              <w:jc w:val="center"/>
              <w:rPr>
                <w:sz w:val="20"/>
              </w:rPr>
            </w:pPr>
            <w:r>
              <w:rPr>
                <w:sz w:val="20"/>
              </w:rPr>
              <w:t>Date</w:t>
            </w:r>
          </w:p>
        </w:tc>
        <w:tc>
          <w:tcPr>
            <w:tcW w:w="634" w:type="dxa"/>
          </w:tcPr>
          <w:p w14:paraId="32DFCCE6" w14:textId="77777777" w:rsidR="00C72C39" w:rsidRDefault="00C72C39" w:rsidP="00286EDA">
            <w:pPr>
              <w:rPr>
                <w:sz w:val="20"/>
              </w:rPr>
            </w:pPr>
          </w:p>
        </w:tc>
        <w:tc>
          <w:tcPr>
            <w:tcW w:w="906" w:type="dxa"/>
          </w:tcPr>
          <w:p w14:paraId="4EC46DD8" w14:textId="77777777" w:rsidR="00C72C39" w:rsidRDefault="00C72C39" w:rsidP="00286EDA">
            <w:pPr>
              <w:rPr>
                <w:sz w:val="20"/>
              </w:rPr>
            </w:pPr>
          </w:p>
        </w:tc>
        <w:tc>
          <w:tcPr>
            <w:tcW w:w="3081" w:type="dxa"/>
          </w:tcPr>
          <w:p w14:paraId="60B6CC96" w14:textId="77777777" w:rsidR="00C72C39" w:rsidRDefault="00C72C39" w:rsidP="00286EDA">
            <w:pPr>
              <w:rPr>
                <w:sz w:val="20"/>
              </w:rPr>
            </w:pPr>
            <w:r>
              <w:rPr>
                <w:sz w:val="20"/>
              </w:rPr>
              <w:t>Associate V.P. for Finance</w:t>
            </w:r>
          </w:p>
        </w:tc>
        <w:tc>
          <w:tcPr>
            <w:tcW w:w="997" w:type="dxa"/>
          </w:tcPr>
          <w:p w14:paraId="5FD37D84" w14:textId="77777777" w:rsidR="00C72C39" w:rsidRDefault="00C72C39" w:rsidP="00286EDA">
            <w:pPr>
              <w:jc w:val="center"/>
              <w:rPr>
                <w:sz w:val="20"/>
              </w:rPr>
            </w:pPr>
            <w:r>
              <w:rPr>
                <w:sz w:val="20"/>
              </w:rPr>
              <w:t>Date</w:t>
            </w:r>
          </w:p>
        </w:tc>
      </w:tr>
    </w:tbl>
    <w:p w14:paraId="759A4D5E" w14:textId="77777777" w:rsidR="00286EDA" w:rsidRDefault="00286EDA" w:rsidP="00F934AA"/>
    <w:sectPr w:rsidR="00286EDA" w:rsidSect="008A2CEE">
      <w:headerReference w:type="default" r:id="rId7"/>
      <w:footerReference w:type="default" r:id="rId8"/>
      <w:footerReference w:type="first" r:id="rId9"/>
      <w:pgSz w:w="12240" w:h="15840" w:code="1"/>
      <w:pgMar w:top="1080" w:right="720" w:bottom="720" w:left="720" w:header="576"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69E82" w14:textId="77777777" w:rsidR="004B68C3" w:rsidRDefault="004B68C3">
      <w:r>
        <w:separator/>
      </w:r>
    </w:p>
  </w:endnote>
  <w:endnote w:type="continuationSeparator" w:id="0">
    <w:p w14:paraId="0392D377" w14:textId="77777777" w:rsidR="004B68C3" w:rsidRDefault="004B6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C8AD9" w14:textId="77777777" w:rsidR="0090164C" w:rsidRPr="008A2CEE" w:rsidRDefault="0090164C" w:rsidP="0090164C">
    <w:pPr>
      <w:pStyle w:val="Footer"/>
      <w:jc w:val="center"/>
      <w:rPr>
        <w:sz w:val="16"/>
        <w:szCs w:val="16"/>
      </w:rPr>
    </w:pPr>
    <w:r w:rsidRPr="008A2CEE">
      <w:rPr>
        <w:sz w:val="16"/>
        <w:szCs w:val="16"/>
      </w:rPr>
      <w:t xml:space="preserve">Page </w:t>
    </w:r>
    <w:r w:rsidRPr="008A2CEE">
      <w:rPr>
        <w:sz w:val="16"/>
        <w:szCs w:val="16"/>
      </w:rPr>
      <w:fldChar w:fldCharType="begin"/>
    </w:r>
    <w:r w:rsidRPr="008A2CEE">
      <w:rPr>
        <w:sz w:val="16"/>
        <w:szCs w:val="16"/>
      </w:rPr>
      <w:instrText xml:space="preserve"> PAGE  \* Arabic  \* MERGEFORMAT </w:instrText>
    </w:r>
    <w:r w:rsidRPr="008A2CEE">
      <w:rPr>
        <w:sz w:val="16"/>
        <w:szCs w:val="16"/>
      </w:rPr>
      <w:fldChar w:fldCharType="separate"/>
    </w:r>
    <w:r w:rsidR="00F3707D">
      <w:rPr>
        <w:noProof/>
        <w:sz w:val="16"/>
        <w:szCs w:val="16"/>
      </w:rPr>
      <w:t>2</w:t>
    </w:r>
    <w:r w:rsidRPr="008A2CEE">
      <w:rPr>
        <w:sz w:val="16"/>
        <w:szCs w:val="16"/>
      </w:rPr>
      <w:fldChar w:fldCharType="end"/>
    </w:r>
    <w:r w:rsidRPr="008A2CEE">
      <w:rPr>
        <w:sz w:val="16"/>
        <w:szCs w:val="16"/>
      </w:rPr>
      <w:t xml:space="preserve"> of </w:t>
    </w:r>
    <w:r w:rsidRPr="008A2CEE">
      <w:rPr>
        <w:sz w:val="16"/>
        <w:szCs w:val="16"/>
      </w:rPr>
      <w:fldChar w:fldCharType="begin"/>
    </w:r>
    <w:r w:rsidRPr="008A2CEE">
      <w:rPr>
        <w:sz w:val="16"/>
        <w:szCs w:val="16"/>
      </w:rPr>
      <w:instrText xml:space="preserve"> NUMPAGES  \* Arabic  \* MERGEFORMAT </w:instrText>
    </w:r>
    <w:r w:rsidRPr="008A2CEE">
      <w:rPr>
        <w:sz w:val="16"/>
        <w:szCs w:val="16"/>
      </w:rPr>
      <w:fldChar w:fldCharType="separate"/>
    </w:r>
    <w:r w:rsidR="00F3707D">
      <w:rPr>
        <w:noProof/>
        <w:sz w:val="16"/>
        <w:szCs w:val="16"/>
      </w:rPr>
      <w:t>2</w:t>
    </w:r>
    <w:r w:rsidRPr="008A2CEE">
      <w:rPr>
        <w:sz w:val="16"/>
        <w:szCs w:val="16"/>
      </w:rPr>
      <w:fldChar w:fldCharType="end"/>
    </w:r>
  </w:p>
  <w:p w14:paraId="36577D4D" w14:textId="77777777" w:rsidR="00471D15" w:rsidRPr="00F934AA" w:rsidRDefault="00471D15">
    <w:pPr>
      <w:pStyle w:val="Footer"/>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AF2D8" w14:textId="77777777" w:rsidR="008A2CEE" w:rsidRPr="008A2CEE" w:rsidRDefault="008A2CEE">
    <w:pPr>
      <w:pStyle w:val="Footer"/>
      <w:jc w:val="center"/>
      <w:rPr>
        <w:sz w:val="16"/>
        <w:szCs w:val="16"/>
      </w:rPr>
    </w:pPr>
    <w:r w:rsidRPr="008A2CEE">
      <w:rPr>
        <w:sz w:val="16"/>
        <w:szCs w:val="16"/>
      </w:rPr>
      <w:t xml:space="preserve">Page </w:t>
    </w:r>
    <w:r w:rsidRPr="008A2CEE">
      <w:rPr>
        <w:sz w:val="16"/>
        <w:szCs w:val="16"/>
      </w:rPr>
      <w:fldChar w:fldCharType="begin"/>
    </w:r>
    <w:r w:rsidRPr="008A2CEE">
      <w:rPr>
        <w:sz w:val="16"/>
        <w:szCs w:val="16"/>
      </w:rPr>
      <w:instrText xml:space="preserve"> PAGE  \* Arabic  \* MERGEFORMAT </w:instrText>
    </w:r>
    <w:r w:rsidRPr="008A2CEE">
      <w:rPr>
        <w:sz w:val="16"/>
        <w:szCs w:val="16"/>
      </w:rPr>
      <w:fldChar w:fldCharType="separate"/>
    </w:r>
    <w:r w:rsidR="00F3707D">
      <w:rPr>
        <w:noProof/>
        <w:sz w:val="16"/>
        <w:szCs w:val="16"/>
      </w:rPr>
      <w:t>1</w:t>
    </w:r>
    <w:r w:rsidRPr="008A2CEE">
      <w:rPr>
        <w:sz w:val="16"/>
        <w:szCs w:val="16"/>
      </w:rPr>
      <w:fldChar w:fldCharType="end"/>
    </w:r>
    <w:r w:rsidRPr="008A2CEE">
      <w:rPr>
        <w:sz w:val="16"/>
        <w:szCs w:val="16"/>
      </w:rPr>
      <w:t xml:space="preserve"> of </w:t>
    </w:r>
    <w:r w:rsidRPr="008A2CEE">
      <w:rPr>
        <w:sz w:val="16"/>
        <w:szCs w:val="16"/>
      </w:rPr>
      <w:fldChar w:fldCharType="begin"/>
    </w:r>
    <w:r w:rsidRPr="008A2CEE">
      <w:rPr>
        <w:sz w:val="16"/>
        <w:szCs w:val="16"/>
      </w:rPr>
      <w:instrText xml:space="preserve"> NUMPAGES  \* Arabic  \* MERGEFORMAT </w:instrText>
    </w:r>
    <w:r w:rsidRPr="008A2CEE">
      <w:rPr>
        <w:sz w:val="16"/>
        <w:szCs w:val="16"/>
      </w:rPr>
      <w:fldChar w:fldCharType="separate"/>
    </w:r>
    <w:r w:rsidR="00F3707D">
      <w:rPr>
        <w:noProof/>
        <w:sz w:val="16"/>
        <w:szCs w:val="16"/>
      </w:rPr>
      <w:t>2</w:t>
    </w:r>
    <w:r w:rsidRPr="008A2CEE">
      <w:rPr>
        <w:sz w:val="16"/>
        <w:szCs w:val="16"/>
      </w:rPr>
      <w:fldChar w:fldCharType="end"/>
    </w:r>
  </w:p>
  <w:p w14:paraId="4BC305D6" w14:textId="77777777" w:rsidR="008A2CEE" w:rsidRDefault="008A2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7EEE0" w14:textId="77777777" w:rsidR="004B68C3" w:rsidRDefault="004B68C3">
      <w:r>
        <w:separator/>
      </w:r>
    </w:p>
  </w:footnote>
  <w:footnote w:type="continuationSeparator" w:id="0">
    <w:p w14:paraId="04C29DFC" w14:textId="77777777" w:rsidR="004B68C3" w:rsidRDefault="004B6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47179" w14:textId="77777777" w:rsidR="00BD582B" w:rsidRDefault="00BD582B">
    <w:pPr>
      <w:pStyle w:val="Header"/>
    </w:pPr>
    <w:r>
      <w:t>Student Organization Funds Administration Trust Agreement</w:t>
    </w:r>
  </w:p>
  <w:p w14:paraId="5BA20FEA" w14:textId="77777777" w:rsidR="00BD582B" w:rsidRDefault="00BD582B">
    <w:pPr>
      <w:pStyle w:val="Header"/>
    </w:pPr>
    <w:r>
      <w:t>Page 2</w:t>
    </w:r>
  </w:p>
  <w:p w14:paraId="73495F7E" w14:textId="77777777" w:rsidR="00BD582B" w:rsidRDefault="00BD58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64986"/>
    <w:multiLevelType w:val="hybridMultilevel"/>
    <w:tmpl w:val="D3D4E666"/>
    <w:lvl w:ilvl="0" w:tplc="FDA8AA60">
      <w:start w:val="2"/>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5B0E51"/>
    <w:multiLevelType w:val="hybridMultilevel"/>
    <w:tmpl w:val="DE62D3D6"/>
    <w:lvl w:ilvl="0" w:tplc="64D4B802">
      <w:start w:val="3"/>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 w15:restartNumberingAfterBreak="0">
    <w:nsid w:val="20D961CF"/>
    <w:multiLevelType w:val="hybridMultilevel"/>
    <w:tmpl w:val="B5EA4276"/>
    <w:lvl w:ilvl="0" w:tplc="FDA8AA60">
      <w:start w:val="2"/>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3" w15:restartNumberingAfterBreak="0">
    <w:nsid w:val="32B62063"/>
    <w:multiLevelType w:val="hybridMultilevel"/>
    <w:tmpl w:val="4CF6CD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393DAE"/>
    <w:multiLevelType w:val="hybridMultilevel"/>
    <w:tmpl w:val="815ADC9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7D7E28"/>
    <w:multiLevelType w:val="hybridMultilevel"/>
    <w:tmpl w:val="2CD40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3956588">
    <w:abstractNumId w:val="4"/>
  </w:num>
  <w:num w:numId="2" w16cid:durableId="1364867521">
    <w:abstractNumId w:val="1"/>
  </w:num>
  <w:num w:numId="3" w16cid:durableId="220094645">
    <w:abstractNumId w:val="2"/>
  </w:num>
  <w:num w:numId="4" w16cid:durableId="246693611">
    <w:abstractNumId w:val="0"/>
  </w:num>
  <w:num w:numId="5" w16cid:durableId="1734547986">
    <w:abstractNumId w:val="3"/>
  </w:num>
  <w:num w:numId="6" w16cid:durableId="21296612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39"/>
    <w:rsid w:val="00067D56"/>
    <w:rsid w:val="000743F1"/>
    <w:rsid w:val="00087FD3"/>
    <w:rsid w:val="000A7569"/>
    <w:rsid w:val="000F7CB8"/>
    <w:rsid w:val="001448FD"/>
    <w:rsid w:val="001D4F01"/>
    <w:rsid w:val="002074DD"/>
    <w:rsid w:val="002168A3"/>
    <w:rsid w:val="0023056F"/>
    <w:rsid w:val="0027418C"/>
    <w:rsid w:val="00286EDA"/>
    <w:rsid w:val="003841EA"/>
    <w:rsid w:val="003C3469"/>
    <w:rsid w:val="003E1464"/>
    <w:rsid w:val="003E2726"/>
    <w:rsid w:val="00471D15"/>
    <w:rsid w:val="00491451"/>
    <w:rsid w:val="004949E3"/>
    <w:rsid w:val="004B68C3"/>
    <w:rsid w:val="004D44FD"/>
    <w:rsid w:val="004F14CA"/>
    <w:rsid w:val="005C459E"/>
    <w:rsid w:val="005D23E6"/>
    <w:rsid w:val="005D3203"/>
    <w:rsid w:val="006846A2"/>
    <w:rsid w:val="0068654E"/>
    <w:rsid w:val="006B0A4A"/>
    <w:rsid w:val="006E1FF9"/>
    <w:rsid w:val="007B6A6C"/>
    <w:rsid w:val="007E4B03"/>
    <w:rsid w:val="0089226D"/>
    <w:rsid w:val="008A0289"/>
    <w:rsid w:val="008A2CEE"/>
    <w:rsid w:val="008B00FC"/>
    <w:rsid w:val="0090164C"/>
    <w:rsid w:val="00970013"/>
    <w:rsid w:val="00A118A1"/>
    <w:rsid w:val="00A37957"/>
    <w:rsid w:val="00AA7AB3"/>
    <w:rsid w:val="00B175F3"/>
    <w:rsid w:val="00B636A4"/>
    <w:rsid w:val="00BA4E93"/>
    <w:rsid w:val="00BB72C5"/>
    <w:rsid w:val="00BD582B"/>
    <w:rsid w:val="00C41938"/>
    <w:rsid w:val="00C47DF1"/>
    <w:rsid w:val="00C53DBF"/>
    <w:rsid w:val="00C72C39"/>
    <w:rsid w:val="00C8009E"/>
    <w:rsid w:val="00C82A0B"/>
    <w:rsid w:val="00D90035"/>
    <w:rsid w:val="00DC7E08"/>
    <w:rsid w:val="00EB554C"/>
    <w:rsid w:val="00F3707D"/>
    <w:rsid w:val="00F63274"/>
    <w:rsid w:val="00F75FDF"/>
    <w:rsid w:val="00F934AA"/>
    <w:rsid w:val="00FF0876"/>
    <w:rsid w:val="00FF3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169FB"/>
  <w15:chartTrackingRefBased/>
  <w15:docId w15:val="{A2845943-FC60-4482-A969-B0A7FBB1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sz w:val="30"/>
    </w:rPr>
  </w:style>
  <w:style w:type="paragraph" w:styleId="ListParagraph">
    <w:name w:val="List Paragraph"/>
    <w:basedOn w:val="Normal"/>
    <w:uiPriority w:val="34"/>
    <w:qFormat/>
    <w:rsid w:val="006E1FF9"/>
    <w:pPr>
      <w:ind w:left="720"/>
    </w:pPr>
  </w:style>
  <w:style w:type="character" w:customStyle="1" w:styleId="FooterChar">
    <w:name w:val="Footer Char"/>
    <w:link w:val="Footer"/>
    <w:uiPriority w:val="99"/>
    <w:rsid w:val="008A2C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CALIFORNIA STATE UNIVERSITY, MONTEREY BAY</vt:lpstr>
    </vt:vector>
  </TitlesOfParts>
  <Company>Cal State University</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MONTEREY BAY</dc:title>
  <dc:subject/>
  <dc:creator>CSUMB</dc:creator>
  <cp:keywords/>
  <dc:description/>
  <cp:lastModifiedBy>Amber Watson</cp:lastModifiedBy>
  <cp:revision>2</cp:revision>
  <cp:lastPrinted>2008-09-30T20:47:00Z</cp:lastPrinted>
  <dcterms:created xsi:type="dcterms:W3CDTF">2026-01-16T23:31:00Z</dcterms:created>
  <dcterms:modified xsi:type="dcterms:W3CDTF">2026-01-16T23:31:00Z</dcterms:modified>
</cp:coreProperties>
</file>